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4338"/>
        <w:gridCol w:w="5310"/>
      </w:tblGrid>
      <w:tr w:rsidR="00C36AB0" w:rsidRPr="00BA10D2" w:rsidTr="00C57727">
        <w:trPr>
          <w:trHeight w:val="1446"/>
        </w:trPr>
        <w:tc>
          <w:tcPr>
            <w:tcW w:w="4338" w:type="dxa"/>
          </w:tcPr>
          <w:p w:rsidR="00C36AB0" w:rsidRDefault="00C36AB0" w:rsidP="003F7EBD">
            <w:pPr>
              <w:pStyle w:val="Heading2"/>
              <w:jc w:val="center"/>
              <w:rPr>
                <w:rFonts w:asciiTheme="minorHAnsi" w:hAnsiTheme="minorHAnsi"/>
                <w:spacing w:val="-8"/>
                <w:sz w:val="26"/>
                <w:szCs w:val="26"/>
                <w:lang w:val="vi-VN"/>
              </w:rPr>
            </w:pPr>
            <w:r w:rsidRPr="00746739">
              <w:rPr>
                <w:rFonts w:ascii="Times New Roman Bold" w:hAnsi="Times New Roman Bold"/>
                <w:spacing w:val="-8"/>
                <w:sz w:val="26"/>
                <w:szCs w:val="26"/>
              </w:rPr>
              <w:t>BỘ GIÁO DỤC VÀ ĐÀO TẠO</w:t>
            </w:r>
          </w:p>
          <w:p w:rsidR="00422825" w:rsidRPr="00422825" w:rsidRDefault="00422825" w:rsidP="003F7EBD">
            <w:pPr>
              <w:jc w:val="center"/>
              <w:rPr>
                <w:b/>
                <w:sz w:val="24"/>
                <w:szCs w:val="24"/>
                <w:lang w:val="vi-VN"/>
              </w:rPr>
            </w:pPr>
            <w:r w:rsidRPr="00422825">
              <w:rPr>
                <w:b/>
                <w:sz w:val="24"/>
                <w:szCs w:val="24"/>
                <w:lang w:val="vi-VN"/>
              </w:rPr>
              <w:t>VỤ GIÁO DỤC TRUNG HỌC</w:t>
            </w:r>
          </w:p>
          <w:p w:rsidR="00C36AB0" w:rsidRDefault="00880BD0" w:rsidP="003F7EBD">
            <w:pPr>
              <w:spacing w:before="120"/>
              <w:jc w:val="center"/>
              <w:rPr>
                <w:sz w:val="26"/>
                <w:szCs w:val="26"/>
              </w:rPr>
            </w:pPr>
            <w:r w:rsidRPr="00880BD0">
              <w:rPr>
                <w:noProof/>
              </w:rPr>
              <w:pict>
                <v:line id="_x0000_s1026" style="position:absolute;left:0;text-align:left;z-index:251657216" from="69.75pt,1.95pt" to="145.25pt,1.95pt"/>
              </w:pict>
            </w:r>
            <w:r w:rsidR="00C36AB0" w:rsidRPr="002C225D">
              <w:rPr>
                <w:sz w:val="26"/>
                <w:szCs w:val="26"/>
              </w:rPr>
              <w:t>Số:</w:t>
            </w:r>
            <w:r w:rsidR="003F7EBD">
              <w:rPr>
                <w:sz w:val="26"/>
                <w:szCs w:val="26"/>
              </w:rPr>
              <w:t xml:space="preserve">      </w:t>
            </w:r>
            <w:r w:rsidR="00422825">
              <w:rPr>
                <w:sz w:val="26"/>
                <w:szCs w:val="26"/>
              </w:rPr>
              <w:t xml:space="preserve"> /</w:t>
            </w:r>
            <w:r w:rsidR="00C36AB0">
              <w:rPr>
                <w:sz w:val="26"/>
                <w:szCs w:val="26"/>
              </w:rPr>
              <w:t>GDTrH</w:t>
            </w:r>
          </w:p>
          <w:p w:rsidR="00C36AB0" w:rsidRPr="00BA10D2" w:rsidRDefault="00C36AB0" w:rsidP="003F7EBD">
            <w:pPr>
              <w:jc w:val="center"/>
            </w:pPr>
            <w:r>
              <w:rPr>
                <w:sz w:val="22"/>
                <w:szCs w:val="24"/>
              </w:rPr>
              <w:t>V/v</w:t>
            </w:r>
            <w:r w:rsidRPr="00EB38F4">
              <w:rPr>
                <w:sz w:val="22"/>
                <w:szCs w:val="24"/>
              </w:rPr>
              <w:t xml:space="preserve"> </w:t>
            </w:r>
            <w:r>
              <w:rPr>
                <w:sz w:val="22"/>
                <w:szCs w:val="24"/>
              </w:rPr>
              <w:t xml:space="preserve">Thông báo kết quả thực hiện Công văn </w:t>
            </w:r>
            <w:r w:rsidR="003F7EBD">
              <w:rPr>
                <w:sz w:val="22"/>
                <w:szCs w:val="24"/>
              </w:rPr>
              <w:t xml:space="preserve">số 1219 </w:t>
            </w:r>
            <w:r>
              <w:rPr>
                <w:sz w:val="22"/>
                <w:szCs w:val="24"/>
              </w:rPr>
              <w:t>h</w:t>
            </w:r>
            <w:r w:rsidRPr="00EB38F4">
              <w:rPr>
                <w:sz w:val="22"/>
                <w:szCs w:val="24"/>
              </w:rPr>
              <w:t>ướng dẫn tổng kết 5 năm</w:t>
            </w:r>
            <w:r>
              <w:rPr>
                <w:sz w:val="22"/>
                <w:szCs w:val="24"/>
              </w:rPr>
              <w:t xml:space="preserve"> </w:t>
            </w:r>
            <w:r w:rsidR="003F7EBD">
              <w:rPr>
                <w:sz w:val="22"/>
                <w:szCs w:val="24"/>
              </w:rPr>
              <w:t>"</w:t>
            </w:r>
            <w:r w:rsidRPr="00EB38F4">
              <w:rPr>
                <w:sz w:val="22"/>
                <w:szCs w:val="24"/>
              </w:rPr>
              <w:t>Đề án</w:t>
            </w:r>
            <w:r w:rsidR="003F7EBD">
              <w:rPr>
                <w:sz w:val="22"/>
                <w:szCs w:val="24"/>
              </w:rPr>
              <w:t xml:space="preserve"> </w:t>
            </w:r>
            <w:r w:rsidRPr="00EB38F4">
              <w:rPr>
                <w:sz w:val="22"/>
                <w:szCs w:val="24"/>
              </w:rPr>
              <w:t>triển khai PP-BTNB giai đoạn 2011-2015</w:t>
            </w:r>
            <w:r w:rsidR="003F7EBD">
              <w:rPr>
                <w:sz w:val="22"/>
                <w:szCs w:val="24"/>
              </w:rPr>
              <w:t>"</w:t>
            </w:r>
          </w:p>
        </w:tc>
        <w:tc>
          <w:tcPr>
            <w:tcW w:w="5310" w:type="dxa"/>
          </w:tcPr>
          <w:p w:rsidR="00C36AB0" w:rsidRPr="00117C5A" w:rsidRDefault="00C36AB0" w:rsidP="00C57727">
            <w:pPr>
              <w:pStyle w:val="Heading1"/>
              <w:rPr>
                <w:rFonts w:ascii="Times New Roman" w:hAnsi="Times New Roman"/>
                <w:lang w:val="en-US"/>
              </w:rPr>
            </w:pPr>
            <w:r w:rsidRPr="00117C5A">
              <w:rPr>
                <w:rFonts w:ascii="Times New Roman" w:hAnsi="Times New Roman"/>
                <w:lang w:val="en-US"/>
              </w:rPr>
              <w:t>CỘNG HOÀ XÃ HỘI CHỦ NGHĨA VIỆT NAM</w:t>
            </w:r>
          </w:p>
          <w:p w:rsidR="00C36AB0" w:rsidRPr="006919B6" w:rsidRDefault="00C36AB0" w:rsidP="00C57727">
            <w:pPr>
              <w:jc w:val="center"/>
              <w:rPr>
                <w:b/>
                <w:bCs/>
                <w:sz w:val="26"/>
              </w:rPr>
            </w:pPr>
            <w:r w:rsidRPr="006919B6">
              <w:rPr>
                <w:b/>
                <w:bCs/>
                <w:sz w:val="26"/>
              </w:rPr>
              <w:t>Độc lập - Tự do - Hạnh phúc</w:t>
            </w:r>
          </w:p>
          <w:p w:rsidR="00C36AB0" w:rsidRPr="00657B20" w:rsidRDefault="00880BD0" w:rsidP="003F7EBD">
            <w:pPr>
              <w:spacing w:before="240"/>
              <w:jc w:val="center"/>
              <w:rPr>
                <w:b/>
                <w:bCs/>
                <w:sz w:val="26"/>
                <w:szCs w:val="26"/>
              </w:rPr>
            </w:pPr>
            <w:r w:rsidRPr="00880BD0">
              <w:rPr>
                <w:b/>
                <w:bCs/>
                <w:noProof/>
              </w:rPr>
              <w:pict>
                <v:line id="_x0000_s1027" style="position:absolute;left:0;text-align:left;z-index:251658240" from="50.5pt,1.95pt" to="205.35pt,1.95pt"/>
              </w:pict>
            </w:r>
            <w:r w:rsidR="00C36AB0">
              <w:rPr>
                <w:i/>
                <w:iCs/>
                <w:sz w:val="26"/>
                <w:szCs w:val="26"/>
              </w:rPr>
              <w:t>Hà Nội, ngày</w:t>
            </w:r>
            <w:r w:rsidR="003F7EBD">
              <w:rPr>
                <w:i/>
                <w:iCs/>
                <w:sz w:val="26"/>
                <w:szCs w:val="26"/>
              </w:rPr>
              <w:t xml:space="preserve"> 28</w:t>
            </w:r>
            <w:r w:rsidR="00C36AB0">
              <w:rPr>
                <w:i/>
                <w:iCs/>
                <w:sz w:val="26"/>
                <w:szCs w:val="26"/>
              </w:rPr>
              <w:t xml:space="preserve"> tháng 4</w:t>
            </w:r>
            <w:r w:rsidR="00C36AB0" w:rsidRPr="00657B20">
              <w:rPr>
                <w:i/>
                <w:iCs/>
                <w:sz w:val="26"/>
                <w:szCs w:val="26"/>
              </w:rPr>
              <w:t xml:space="preserve"> năm 201</w:t>
            </w:r>
            <w:r w:rsidR="00C36AB0">
              <w:rPr>
                <w:i/>
                <w:iCs/>
                <w:sz w:val="26"/>
                <w:szCs w:val="26"/>
              </w:rPr>
              <w:t>6</w:t>
            </w:r>
          </w:p>
        </w:tc>
      </w:tr>
    </w:tbl>
    <w:p w:rsidR="00C36AB0" w:rsidRPr="00ED6FA0" w:rsidRDefault="00783243" w:rsidP="00783243">
      <w:pPr>
        <w:pStyle w:val="Heading4"/>
        <w:spacing w:before="240" w:after="240" w:line="360" w:lineRule="exact"/>
        <w:ind w:left="1440" w:hanging="1440"/>
        <w:jc w:val="center"/>
        <w:rPr>
          <w:rFonts w:ascii="Times New Roman" w:hAnsi="Times New Roman"/>
          <w:szCs w:val="28"/>
        </w:rPr>
      </w:pPr>
      <w:r>
        <w:rPr>
          <w:rFonts w:ascii="Times New Roman" w:hAnsi="Times New Roman"/>
          <w:szCs w:val="28"/>
        </w:rPr>
        <w:t>Kính gửi: Các sở giáo dục và đ</w:t>
      </w:r>
      <w:r w:rsidR="00C36AB0" w:rsidRPr="00ED6FA0">
        <w:rPr>
          <w:rFonts w:ascii="Times New Roman" w:hAnsi="Times New Roman"/>
          <w:szCs w:val="28"/>
        </w:rPr>
        <w:t>ào tạo</w:t>
      </w:r>
    </w:p>
    <w:p w:rsidR="00ED6FA0" w:rsidRDefault="00C36AB0" w:rsidP="00A7299B">
      <w:pPr>
        <w:spacing w:before="120" w:after="120" w:line="360" w:lineRule="exact"/>
        <w:jc w:val="both"/>
      </w:pPr>
      <w:r w:rsidRPr="00ED6FA0">
        <w:tab/>
        <w:t xml:space="preserve">Ngày 25/3/2016, Bộ Giáo dục và Đào tạo </w:t>
      </w:r>
      <w:r w:rsidRPr="00ED6FA0">
        <w:rPr>
          <w:lang w:val="vi-VN"/>
        </w:rPr>
        <w:t>(GDĐT)</w:t>
      </w:r>
      <w:r w:rsidRPr="00ED6FA0">
        <w:t xml:space="preserve"> đã </w:t>
      </w:r>
      <w:r w:rsidR="00ED6FA0">
        <w:t>ban hành</w:t>
      </w:r>
      <w:r w:rsidRPr="00ED6FA0">
        <w:t xml:space="preserve"> Công văn </w:t>
      </w:r>
      <w:r w:rsidR="00ED6FA0">
        <w:t xml:space="preserve">số </w:t>
      </w:r>
      <w:r w:rsidRPr="00ED6FA0">
        <w:t xml:space="preserve">1219/BGDĐT-GDTrH về việc </w:t>
      </w:r>
      <w:r w:rsidR="003F7EBD" w:rsidRPr="00ED6FA0">
        <w:t>Hướng dẫn tổng kết 5 năm "</w:t>
      </w:r>
      <w:r w:rsidRPr="00ED6FA0">
        <w:t>Đề án triển k</w:t>
      </w:r>
      <w:r w:rsidR="003F7EBD" w:rsidRPr="00ED6FA0">
        <w:t xml:space="preserve">hai </w:t>
      </w:r>
      <w:r w:rsidR="00ED6FA0">
        <w:t xml:space="preserve">phương pháp "Bàn tay nặn bột" </w:t>
      </w:r>
      <w:r w:rsidR="003F7EBD" w:rsidRPr="00ED6FA0">
        <w:t>giai đoạn 2011-2015"</w:t>
      </w:r>
      <w:r w:rsidRPr="00ED6FA0">
        <w:t xml:space="preserve">. </w:t>
      </w:r>
      <w:r w:rsidR="003F7EBD" w:rsidRPr="00ED6FA0">
        <w:t>Đ</w:t>
      </w:r>
      <w:r w:rsidR="00A7299B" w:rsidRPr="00ED6FA0">
        <w:t xml:space="preserve">ến </w:t>
      </w:r>
      <w:r w:rsidR="00ED6FA0">
        <w:t>nay</w:t>
      </w:r>
      <w:r w:rsidR="00A7299B" w:rsidRPr="00ED6FA0">
        <w:t xml:space="preserve"> </w:t>
      </w:r>
      <w:r w:rsidR="003F7EBD" w:rsidRPr="00ED6FA0">
        <w:t xml:space="preserve">mới </w:t>
      </w:r>
      <w:r w:rsidRPr="00ED6FA0">
        <w:t xml:space="preserve">có 28 </w:t>
      </w:r>
      <w:r w:rsidR="00ED6FA0">
        <w:t xml:space="preserve">sở GDĐT </w:t>
      </w:r>
      <w:r w:rsidRPr="00ED6FA0">
        <w:t>gửi báo cáo về Bộ gồm: Hà Tĩnh, Hậu Giang, Thừa Thiên-Huế, Hưng Yên, Lạng Sơn, Lào Cai, Nghệ An, Quảng Ninh, Sóc Trăng, Thái Nguyên, Thanh Hóa, Bắc Kạn, Cà Mau, Kiên Giang, Bình Định, Bình Dương, Bình Phước, Đắk Lắc, Hà Nam, Hải Dương, Hải Phòng, Hưng Yên, Kon Tum, Nam Định, Ninh Bình, Quảng</w:t>
      </w:r>
      <w:r w:rsidR="003F7EBD" w:rsidRPr="00ED6FA0">
        <w:t xml:space="preserve"> Bình, Quảng Ngãi và Quảng Trị.</w:t>
      </w:r>
    </w:p>
    <w:p w:rsidR="00C36AB0" w:rsidRPr="00ED6FA0" w:rsidRDefault="00ED6FA0" w:rsidP="00A7299B">
      <w:pPr>
        <w:spacing w:before="120" w:after="120" w:line="360" w:lineRule="exact"/>
        <w:jc w:val="both"/>
      </w:pPr>
      <w:r>
        <w:tab/>
      </w:r>
      <w:r w:rsidR="00C36AB0" w:rsidRPr="00ED6FA0">
        <w:t>Bộ GDĐT</w:t>
      </w:r>
      <w:r>
        <w:t xml:space="preserve"> </w:t>
      </w:r>
      <w:r w:rsidR="003F7EBD" w:rsidRPr="00ED6FA0">
        <w:t>đề nghị c</w:t>
      </w:r>
      <w:r w:rsidR="00C36AB0" w:rsidRPr="00ED6FA0">
        <w:t xml:space="preserve">ác </w:t>
      </w:r>
      <w:r w:rsidR="003F7EBD" w:rsidRPr="00ED6FA0">
        <w:t xml:space="preserve">Sở GDĐT chưa </w:t>
      </w:r>
      <w:r w:rsidR="00C36AB0" w:rsidRPr="00ED6FA0">
        <w:t xml:space="preserve">có tên </w:t>
      </w:r>
      <w:r w:rsidR="003F7EBD" w:rsidRPr="00ED6FA0">
        <w:t>nêu trên khẩn trương nộp báo cáo và các sản phẩm</w:t>
      </w:r>
      <w:r w:rsidR="00C36AB0" w:rsidRPr="00ED6FA0">
        <w:t xml:space="preserve"> </w:t>
      </w:r>
      <w:r w:rsidR="003F7EBD" w:rsidRPr="00ED6FA0">
        <w:t xml:space="preserve">dạy học theo yêu cầu tại Công văn số </w:t>
      </w:r>
      <w:r w:rsidR="00517F9F">
        <w:t xml:space="preserve">1219/BGDĐT-GDTrH ngày 25/3/2016; đồng thời </w:t>
      </w:r>
      <w:r w:rsidR="003F7EBD" w:rsidRPr="00ED6FA0">
        <w:t>đề nghị các sở GDĐT (kể các sở GDĐ</w:t>
      </w:r>
      <w:r>
        <w:t>T đã nộp bá</w:t>
      </w:r>
      <w:r w:rsidR="003F7EBD" w:rsidRPr="00ED6FA0">
        <w:t xml:space="preserve">o cáo nhưng còn thiếu sản phẩm kèm theo) nộp </w:t>
      </w:r>
      <w:r w:rsidR="00C36AB0" w:rsidRPr="00ED6FA0">
        <w:t xml:space="preserve">bổ sung bảng thống kê số liệu </w:t>
      </w:r>
      <w:r w:rsidR="00517F9F">
        <w:t xml:space="preserve">theo mẫu </w:t>
      </w:r>
      <w:r w:rsidR="003F7EBD" w:rsidRPr="00ED6FA0">
        <w:t>đính kèm công văn này.</w:t>
      </w:r>
    </w:p>
    <w:p w:rsidR="00C36AB0" w:rsidRPr="00ED6FA0" w:rsidRDefault="00C36AB0" w:rsidP="00A7299B">
      <w:pPr>
        <w:pStyle w:val="BlockText"/>
        <w:tabs>
          <w:tab w:val="clear" w:pos="8820"/>
          <w:tab w:val="clear" w:pos="9000"/>
          <w:tab w:val="left" w:pos="720"/>
        </w:tabs>
        <w:spacing w:before="120" w:after="120" w:line="360" w:lineRule="exact"/>
        <w:ind w:left="0" w:right="0"/>
        <w:jc w:val="both"/>
        <w:rPr>
          <w:rFonts w:ascii="Times New Roman" w:hAnsi="Times New Roman"/>
          <w:b w:val="0"/>
        </w:rPr>
      </w:pPr>
      <w:r w:rsidRPr="00ED6FA0">
        <w:rPr>
          <w:rFonts w:ascii="Times New Roman" w:hAnsi="Times New Roman"/>
          <w:b w:val="0"/>
        </w:rPr>
        <w:tab/>
      </w:r>
      <w:r w:rsidR="00ED6FA0">
        <w:rPr>
          <w:rFonts w:ascii="Times New Roman" w:hAnsi="Times New Roman"/>
          <w:b w:val="0"/>
        </w:rPr>
        <w:t>B</w:t>
      </w:r>
      <w:r w:rsidR="00ED6FA0" w:rsidRPr="00ED6FA0">
        <w:rPr>
          <w:rFonts w:ascii="Times New Roman" w:hAnsi="Times New Roman"/>
          <w:b w:val="0"/>
        </w:rPr>
        <w:t>áo cáo và bảng thống kê</w:t>
      </w:r>
      <w:r w:rsidR="00ED6FA0">
        <w:rPr>
          <w:rFonts w:ascii="Times New Roman" w:hAnsi="Times New Roman"/>
          <w:b w:val="0"/>
        </w:rPr>
        <w:t xml:space="preserve"> </w:t>
      </w:r>
      <w:r w:rsidR="00517F9F">
        <w:rPr>
          <w:rFonts w:ascii="Times New Roman" w:hAnsi="Times New Roman"/>
          <w:b w:val="0"/>
        </w:rPr>
        <w:t xml:space="preserve">số liệu </w:t>
      </w:r>
      <w:r w:rsidR="00ED6FA0">
        <w:rPr>
          <w:rFonts w:ascii="Times New Roman" w:hAnsi="Times New Roman"/>
          <w:b w:val="0"/>
        </w:rPr>
        <w:t xml:space="preserve">gửi </w:t>
      </w:r>
      <w:r w:rsidR="00ED6FA0" w:rsidRPr="00ED6FA0">
        <w:rPr>
          <w:rFonts w:ascii="Times New Roman" w:hAnsi="Times New Roman"/>
          <w:b w:val="0"/>
        </w:rPr>
        <w:t>về Bộ GDĐT (qua Vụ Giáo dục Trung học) trước ngày 05/5/2016</w:t>
      </w:r>
      <w:r w:rsidR="00ED6FA0">
        <w:rPr>
          <w:rFonts w:ascii="Times New Roman" w:hAnsi="Times New Roman"/>
          <w:b w:val="0"/>
        </w:rPr>
        <w:t xml:space="preserve"> </w:t>
      </w:r>
      <w:r w:rsidR="00ED6FA0" w:rsidRPr="00ED6FA0">
        <w:rPr>
          <w:rFonts w:ascii="Times New Roman" w:hAnsi="Times New Roman"/>
          <w:b w:val="0"/>
        </w:rPr>
        <w:t xml:space="preserve">theo các địa chỉ </w:t>
      </w:r>
      <w:r w:rsidRPr="00ED6FA0">
        <w:rPr>
          <w:rFonts w:ascii="Times New Roman" w:hAnsi="Times New Roman"/>
          <w:b w:val="0"/>
        </w:rPr>
        <w:t xml:space="preserve">email: </w:t>
      </w:r>
      <w:hyperlink r:id="rId4" w:history="1">
        <w:r w:rsidRPr="00ED6FA0">
          <w:rPr>
            <w:rFonts w:ascii="Times New Roman" w:hAnsi="Times New Roman"/>
            <w:b w:val="0"/>
          </w:rPr>
          <w:t>vugdtrh@moet.edu.vn</w:t>
        </w:r>
      </w:hyperlink>
      <w:r w:rsidR="00ED6FA0">
        <w:rPr>
          <w:rFonts w:ascii="Times New Roman" w:hAnsi="Times New Roman"/>
          <w:b w:val="0"/>
        </w:rPr>
        <w:t xml:space="preserve">. </w:t>
      </w:r>
      <w:r w:rsidR="00ED6FA0" w:rsidRPr="00ED6FA0">
        <w:rPr>
          <w:rFonts w:ascii="Times New Roman" w:hAnsi="Times New Roman"/>
          <w:b w:val="0"/>
        </w:rPr>
        <w:t xml:space="preserve">Chi tiết </w:t>
      </w:r>
      <w:r w:rsidR="00ED6FA0">
        <w:rPr>
          <w:rFonts w:ascii="Times New Roman" w:hAnsi="Times New Roman"/>
          <w:b w:val="0"/>
        </w:rPr>
        <w:t xml:space="preserve">xin </w:t>
      </w:r>
      <w:r w:rsidR="00ED6FA0" w:rsidRPr="00ED6FA0">
        <w:rPr>
          <w:rFonts w:ascii="Times New Roman" w:hAnsi="Times New Roman"/>
          <w:b w:val="0"/>
        </w:rPr>
        <w:t>liên hệ với ông Nguyễn Văn Nghiệp, chuyên viên Vụ giáo dục T</w:t>
      </w:r>
      <w:r w:rsidR="00ED6FA0">
        <w:rPr>
          <w:rFonts w:ascii="Times New Roman" w:hAnsi="Times New Roman"/>
          <w:b w:val="0"/>
        </w:rPr>
        <w:t>r</w:t>
      </w:r>
      <w:r w:rsidR="00ED6FA0" w:rsidRPr="00ED6FA0">
        <w:rPr>
          <w:rFonts w:ascii="Times New Roman" w:hAnsi="Times New Roman"/>
          <w:b w:val="0"/>
        </w:rPr>
        <w:t xml:space="preserve">ung học; điện thoại </w:t>
      </w:r>
      <w:r w:rsidR="00ED6FA0" w:rsidRPr="00ED6FA0">
        <w:rPr>
          <w:rFonts w:ascii="Times New Roman" w:hAnsi="Times New Roman"/>
          <w:b w:val="0"/>
          <w:lang w:val="de-DE"/>
        </w:rPr>
        <w:t>ĐT: 0963879989; email:</w:t>
      </w:r>
      <w:r w:rsidR="00ED6FA0" w:rsidRPr="00ED6FA0">
        <w:rPr>
          <w:rFonts w:ascii="Times New Roman" w:hAnsi="Times New Roman"/>
          <w:b w:val="0"/>
        </w:rPr>
        <w:t xml:space="preserve"> </w:t>
      </w:r>
      <w:r w:rsidRPr="00ED6FA0">
        <w:rPr>
          <w:rFonts w:ascii="Times New Roman" w:hAnsi="Times New Roman"/>
          <w:b w:val="0"/>
          <w:lang w:val="de-DE"/>
        </w:rPr>
        <w:t>n</w:t>
      </w:r>
      <w:r w:rsidRPr="00ED6FA0">
        <w:rPr>
          <w:rFonts w:ascii="Times New Roman" w:hAnsi="Times New Roman"/>
          <w:b w:val="0"/>
          <w:lang w:val="vi-VN"/>
        </w:rPr>
        <w:t>vn</w:t>
      </w:r>
      <w:r w:rsidRPr="00ED6FA0">
        <w:rPr>
          <w:rFonts w:ascii="Times New Roman" w:hAnsi="Times New Roman"/>
          <w:b w:val="0"/>
          <w:lang w:val="de-DE"/>
        </w:rPr>
        <w:t>g</w:t>
      </w:r>
      <w:r w:rsidRPr="00ED6FA0">
        <w:rPr>
          <w:rFonts w:ascii="Times New Roman" w:hAnsi="Times New Roman"/>
          <w:b w:val="0"/>
          <w:lang w:val="vi-VN"/>
        </w:rPr>
        <w:t>hiep</w:t>
      </w:r>
      <w:r w:rsidRPr="00ED6FA0">
        <w:rPr>
          <w:rFonts w:ascii="Times New Roman" w:hAnsi="Times New Roman"/>
          <w:b w:val="0"/>
          <w:lang w:val="de-DE"/>
        </w:rPr>
        <w:t>@moet.edu.vn</w:t>
      </w:r>
      <w:r w:rsidRPr="00ED6FA0">
        <w:rPr>
          <w:rFonts w:ascii="Times New Roman" w:hAnsi="Times New Roman"/>
          <w:b w:val="0"/>
        </w:rPr>
        <w:t xml:space="preserve">; </w:t>
      </w:r>
      <w:r w:rsidR="00ED6FA0" w:rsidRPr="00ED6FA0">
        <w:rPr>
          <w:rFonts w:ascii="Times New Roman" w:hAnsi="Times New Roman"/>
          <w:b w:val="0"/>
        </w:rPr>
        <w:t>ông Trần Ngọc Khoa</w:t>
      </w:r>
      <w:r w:rsidR="00ED6FA0">
        <w:rPr>
          <w:rFonts w:ascii="Times New Roman" w:hAnsi="Times New Roman"/>
          <w:b w:val="0"/>
        </w:rPr>
        <w:t>, chuyên viên Vụ Giáo dục Tiểu học</w:t>
      </w:r>
      <w:r w:rsidR="00ED6FA0" w:rsidRPr="00ED6FA0">
        <w:rPr>
          <w:rFonts w:ascii="Times New Roman" w:hAnsi="Times New Roman"/>
          <w:b w:val="0"/>
        </w:rPr>
        <w:t xml:space="preserve">; điện thoại </w:t>
      </w:r>
      <w:r w:rsidR="00ED6FA0" w:rsidRPr="00ED6FA0">
        <w:rPr>
          <w:rFonts w:ascii="Times New Roman" w:hAnsi="Times New Roman"/>
          <w:b w:val="0"/>
          <w:lang w:val="de-DE"/>
        </w:rPr>
        <w:t xml:space="preserve">0915551503; email: </w:t>
      </w:r>
      <w:r w:rsidRPr="00ED6FA0">
        <w:rPr>
          <w:rFonts w:ascii="Times New Roman" w:hAnsi="Times New Roman"/>
          <w:b w:val="0"/>
          <w:lang w:val="de-DE"/>
        </w:rPr>
        <w:t>tnkhoa@moet.edu.vn</w:t>
      </w:r>
      <w:r w:rsidR="00ED6FA0" w:rsidRPr="00ED6FA0">
        <w:rPr>
          <w:rFonts w:ascii="Times New Roman" w:hAnsi="Times New Roman"/>
          <w:b w:val="0"/>
        </w:rPr>
        <w:t>./.</w:t>
      </w:r>
    </w:p>
    <w:tbl>
      <w:tblPr>
        <w:tblW w:w="10008" w:type="dxa"/>
        <w:tblLook w:val="01E0"/>
      </w:tblPr>
      <w:tblGrid>
        <w:gridCol w:w="3708"/>
        <w:gridCol w:w="6300"/>
      </w:tblGrid>
      <w:tr w:rsidR="00C36AB0" w:rsidRPr="00FF2940" w:rsidTr="00ED6FA0">
        <w:trPr>
          <w:trHeight w:val="2652"/>
        </w:trPr>
        <w:tc>
          <w:tcPr>
            <w:tcW w:w="3708" w:type="dxa"/>
          </w:tcPr>
          <w:p w:rsidR="00C36AB0" w:rsidRPr="000A1B8D" w:rsidRDefault="00C36AB0" w:rsidP="00ED6FA0">
            <w:pPr>
              <w:pStyle w:val="BlockText"/>
              <w:tabs>
                <w:tab w:val="clear" w:pos="8820"/>
                <w:tab w:val="clear" w:pos="9000"/>
                <w:tab w:val="left" w:pos="6225"/>
              </w:tabs>
              <w:ind w:left="0" w:right="0"/>
              <w:rPr>
                <w:rFonts w:ascii="Times New Roman" w:hAnsi="Times New Roman"/>
                <w:i/>
                <w:iCs/>
                <w:sz w:val="26"/>
                <w:szCs w:val="26"/>
                <w:lang w:val="de-DE"/>
              </w:rPr>
            </w:pPr>
          </w:p>
          <w:p w:rsidR="00C36AB0" w:rsidRPr="006A6813" w:rsidRDefault="00C36AB0" w:rsidP="00ED6FA0">
            <w:pPr>
              <w:pStyle w:val="BlockText"/>
              <w:tabs>
                <w:tab w:val="clear" w:pos="8820"/>
                <w:tab w:val="clear" w:pos="9000"/>
                <w:tab w:val="left" w:pos="6225"/>
              </w:tabs>
              <w:ind w:left="0" w:right="0"/>
              <w:jc w:val="both"/>
              <w:rPr>
                <w:rFonts w:ascii="Times New Roman" w:hAnsi="Times New Roman"/>
                <w:i/>
                <w:iCs/>
                <w:sz w:val="22"/>
                <w:szCs w:val="26"/>
                <w:lang w:val="de-DE"/>
              </w:rPr>
            </w:pPr>
            <w:r w:rsidRPr="000A1B8D">
              <w:rPr>
                <w:rFonts w:ascii="Times New Roman" w:hAnsi="Times New Roman"/>
                <w:i/>
                <w:iCs/>
                <w:sz w:val="26"/>
                <w:szCs w:val="26"/>
                <w:lang w:val="de-DE"/>
              </w:rPr>
              <w:t xml:space="preserve"> </w:t>
            </w:r>
            <w:r w:rsidRPr="006A6813">
              <w:rPr>
                <w:rFonts w:ascii="Times New Roman" w:hAnsi="Times New Roman"/>
                <w:i/>
                <w:iCs/>
                <w:sz w:val="22"/>
                <w:szCs w:val="26"/>
                <w:lang w:val="de-DE"/>
              </w:rPr>
              <w:t>Nơi nhận:</w:t>
            </w:r>
          </w:p>
          <w:p w:rsidR="00C36AB0" w:rsidRPr="006A6813" w:rsidRDefault="00C36AB0" w:rsidP="00ED6FA0">
            <w:pPr>
              <w:pStyle w:val="BlockText"/>
              <w:tabs>
                <w:tab w:val="clear" w:pos="8820"/>
                <w:tab w:val="clear" w:pos="9000"/>
                <w:tab w:val="left" w:pos="6225"/>
              </w:tabs>
              <w:ind w:left="0" w:right="0"/>
              <w:jc w:val="both"/>
              <w:rPr>
                <w:rFonts w:ascii="Times New Roman" w:hAnsi="Times New Roman"/>
                <w:b w:val="0"/>
                <w:iCs/>
                <w:sz w:val="22"/>
                <w:szCs w:val="26"/>
                <w:lang w:val="de-DE"/>
              </w:rPr>
            </w:pPr>
            <w:r w:rsidRPr="006A6813">
              <w:rPr>
                <w:rFonts w:ascii="Times New Roman" w:hAnsi="Times New Roman"/>
                <w:i/>
                <w:iCs/>
                <w:sz w:val="22"/>
                <w:szCs w:val="26"/>
                <w:lang w:val="de-DE"/>
              </w:rPr>
              <w:t xml:space="preserve"> </w:t>
            </w:r>
            <w:r w:rsidRPr="006A6813">
              <w:rPr>
                <w:rFonts w:ascii="Times New Roman" w:hAnsi="Times New Roman"/>
                <w:b w:val="0"/>
                <w:iCs/>
                <w:sz w:val="22"/>
                <w:szCs w:val="26"/>
                <w:lang w:val="de-DE"/>
              </w:rPr>
              <w:t xml:space="preserve">- Như </w:t>
            </w:r>
            <w:r w:rsidR="00517F9F">
              <w:rPr>
                <w:rFonts w:ascii="Times New Roman" w:hAnsi="Times New Roman"/>
                <w:b w:val="0"/>
                <w:iCs/>
                <w:sz w:val="22"/>
                <w:szCs w:val="26"/>
                <w:lang w:val="de-DE"/>
              </w:rPr>
              <w:t>trên</w:t>
            </w:r>
            <w:r w:rsidRPr="006A6813">
              <w:rPr>
                <w:rFonts w:ascii="Times New Roman" w:hAnsi="Times New Roman"/>
                <w:b w:val="0"/>
                <w:iCs/>
                <w:sz w:val="22"/>
                <w:szCs w:val="26"/>
                <w:lang w:val="de-DE"/>
              </w:rPr>
              <w:t>;</w:t>
            </w:r>
          </w:p>
          <w:p w:rsidR="00C36AB0" w:rsidRPr="00FF2940" w:rsidRDefault="00C36AB0" w:rsidP="00ED6FA0">
            <w:pPr>
              <w:pStyle w:val="BlockText"/>
              <w:tabs>
                <w:tab w:val="clear" w:pos="8820"/>
                <w:tab w:val="clear" w:pos="9000"/>
                <w:tab w:val="left" w:pos="6225"/>
              </w:tabs>
              <w:ind w:left="0" w:right="0"/>
              <w:jc w:val="both"/>
              <w:rPr>
                <w:rFonts w:ascii="Times New Roman" w:hAnsi="Times New Roman"/>
                <w:b w:val="0"/>
                <w:iCs/>
                <w:sz w:val="22"/>
                <w:szCs w:val="26"/>
              </w:rPr>
            </w:pPr>
            <w:r w:rsidRPr="006A6813">
              <w:rPr>
                <w:rFonts w:ascii="Times New Roman" w:hAnsi="Times New Roman"/>
                <w:b w:val="0"/>
                <w:iCs/>
                <w:sz w:val="22"/>
                <w:szCs w:val="26"/>
                <w:lang w:val="de-DE"/>
              </w:rPr>
              <w:t xml:space="preserve"> </w:t>
            </w:r>
            <w:r w:rsidRPr="00FF2940">
              <w:rPr>
                <w:rFonts w:ascii="Times New Roman" w:hAnsi="Times New Roman"/>
                <w:b w:val="0"/>
                <w:iCs/>
                <w:sz w:val="22"/>
                <w:szCs w:val="26"/>
              </w:rPr>
              <w:t xml:space="preserve">- </w:t>
            </w:r>
            <w:r w:rsidR="00ED6FA0">
              <w:rPr>
                <w:rFonts w:ascii="Times New Roman" w:hAnsi="Times New Roman"/>
                <w:b w:val="0"/>
                <w:iCs/>
                <w:sz w:val="22"/>
                <w:szCs w:val="26"/>
              </w:rPr>
              <w:t xml:space="preserve">TT Nguyễn Vinh Hiển </w:t>
            </w:r>
            <w:r w:rsidRPr="00FF2940">
              <w:rPr>
                <w:rFonts w:ascii="Times New Roman" w:hAnsi="Times New Roman"/>
                <w:b w:val="0"/>
                <w:iCs/>
                <w:sz w:val="22"/>
                <w:szCs w:val="26"/>
              </w:rPr>
              <w:t>(để b</w:t>
            </w:r>
            <w:r>
              <w:rPr>
                <w:rFonts w:ascii="Times New Roman" w:hAnsi="Times New Roman"/>
                <w:b w:val="0"/>
                <w:iCs/>
                <w:sz w:val="22"/>
                <w:szCs w:val="26"/>
              </w:rPr>
              <w:t>áo cáo</w:t>
            </w:r>
            <w:r w:rsidRPr="00FF2940">
              <w:rPr>
                <w:rFonts w:ascii="Times New Roman" w:hAnsi="Times New Roman"/>
                <w:b w:val="0"/>
                <w:iCs/>
                <w:sz w:val="22"/>
                <w:szCs w:val="26"/>
              </w:rPr>
              <w:t>);</w:t>
            </w:r>
          </w:p>
          <w:p w:rsidR="00C36AB0" w:rsidRPr="00FF2940" w:rsidRDefault="00422825" w:rsidP="00ED6FA0">
            <w:pPr>
              <w:pStyle w:val="BlockText"/>
              <w:tabs>
                <w:tab w:val="clear" w:pos="8820"/>
                <w:tab w:val="clear" w:pos="9000"/>
                <w:tab w:val="left" w:pos="6225"/>
              </w:tabs>
              <w:ind w:left="0" w:right="0"/>
              <w:jc w:val="both"/>
              <w:rPr>
                <w:rFonts w:ascii="Times New Roman" w:hAnsi="Times New Roman"/>
                <w:b w:val="0"/>
                <w:bCs w:val="0"/>
                <w:sz w:val="26"/>
                <w:szCs w:val="26"/>
              </w:rPr>
            </w:pPr>
            <w:r>
              <w:rPr>
                <w:rFonts w:ascii="Times New Roman" w:hAnsi="Times New Roman"/>
                <w:b w:val="0"/>
                <w:iCs/>
                <w:sz w:val="22"/>
                <w:szCs w:val="26"/>
              </w:rPr>
              <w:t xml:space="preserve"> - Lưu</w:t>
            </w:r>
            <w:r w:rsidR="00517F9F">
              <w:rPr>
                <w:rFonts w:ascii="Times New Roman" w:hAnsi="Times New Roman"/>
                <w:b w:val="0"/>
                <w:iCs/>
                <w:sz w:val="22"/>
                <w:szCs w:val="26"/>
              </w:rPr>
              <w:t>:</w:t>
            </w:r>
            <w:r w:rsidR="00C36AB0" w:rsidRPr="00FF2940">
              <w:rPr>
                <w:rFonts w:ascii="Times New Roman" w:hAnsi="Times New Roman"/>
                <w:b w:val="0"/>
                <w:iCs/>
                <w:sz w:val="22"/>
                <w:szCs w:val="26"/>
              </w:rPr>
              <w:t xml:space="preserve"> </w:t>
            </w:r>
            <w:r w:rsidR="00C36AB0">
              <w:rPr>
                <w:rFonts w:ascii="Times New Roman" w:hAnsi="Times New Roman"/>
                <w:b w:val="0"/>
                <w:iCs/>
                <w:sz w:val="22"/>
                <w:szCs w:val="26"/>
              </w:rPr>
              <w:t xml:space="preserve">Vụ </w:t>
            </w:r>
            <w:r w:rsidR="00C36AB0" w:rsidRPr="00FF2940">
              <w:rPr>
                <w:rFonts w:ascii="Times New Roman" w:hAnsi="Times New Roman"/>
                <w:b w:val="0"/>
                <w:iCs/>
                <w:sz w:val="22"/>
                <w:szCs w:val="26"/>
              </w:rPr>
              <w:t>GDTrH</w:t>
            </w:r>
            <w:r w:rsidR="00C36AB0">
              <w:rPr>
                <w:rFonts w:ascii="Times New Roman" w:hAnsi="Times New Roman"/>
                <w:b w:val="0"/>
                <w:iCs/>
                <w:sz w:val="22"/>
                <w:szCs w:val="26"/>
              </w:rPr>
              <w:t xml:space="preserve">. </w:t>
            </w:r>
          </w:p>
        </w:tc>
        <w:tc>
          <w:tcPr>
            <w:tcW w:w="6300" w:type="dxa"/>
          </w:tcPr>
          <w:p w:rsidR="00C36AB0" w:rsidRPr="00422825" w:rsidRDefault="00890879" w:rsidP="00C57727">
            <w:pPr>
              <w:pStyle w:val="BlockText"/>
              <w:tabs>
                <w:tab w:val="clear" w:pos="8820"/>
                <w:tab w:val="clear" w:pos="9000"/>
                <w:tab w:val="left" w:pos="6225"/>
              </w:tabs>
              <w:ind w:left="-181" w:right="0"/>
              <w:jc w:val="center"/>
              <w:rPr>
                <w:rFonts w:ascii="Times New Roman" w:hAnsi="Times New Roman"/>
                <w:sz w:val="24"/>
                <w:szCs w:val="26"/>
                <w:lang w:val="vi-VN"/>
              </w:rPr>
            </w:pPr>
            <w:r>
              <w:rPr>
                <w:rFonts w:ascii="Times New Roman" w:hAnsi="Times New Roman"/>
                <w:sz w:val="24"/>
                <w:szCs w:val="26"/>
              </w:rPr>
              <w:t xml:space="preserve">KT. </w:t>
            </w:r>
            <w:r w:rsidR="00422825">
              <w:rPr>
                <w:rFonts w:ascii="Times New Roman" w:hAnsi="Times New Roman"/>
                <w:sz w:val="24"/>
                <w:szCs w:val="26"/>
                <w:lang w:val="vi-VN"/>
              </w:rPr>
              <w:t>VỤ TRƯỞNG</w:t>
            </w:r>
          </w:p>
          <w:p w:rsidR="00C36AB0" w:rsidRPr="00FF2940" w:rsidRDefault="00890879" w:rsidP="00C57727">
            <w:pPr>
              <w:pStyle w:val="BlockText"/>
              <w:tabs>
                <w:tab w:val="clear" w:pos="8820"/>
                <w:tab w:val="clear" w:pos="9000"/>
                <w:tab w:val="left" w:pos="6225"/>
              </w:tabs>
              <w:ind w:left="-181" w:right="0"/>
              <w:jc w:val="center"/>
              <w:rPr>
                <w:rFonts w:ascii="Times New Roman" w:hAnsi="Times New Roman"/>
                <w:sz w:val="26"/>
                <w:szCs w:val="26"/>
              </w:rPr>
            </w:pPr>
            <w:r>
              <w:rPr>
                <w:rFonts w:ascii="Times New Roman" w:hAnsi="Times New Roman"/>
                <w:sz w:val="26"/>
                <w:szCs w:val="26"/>
              </w:rPr>
              <w:t>PHÓ VỤ TRƯỞNG</w:t>
            </w:r>
          </w:p>
          <w:p w:rsidR="00C36AB0" w:rsidRDefault="00C36AB0" w:rsidP="00C57727">
            <w:pPr>
              <w:pStyle w:val="BlockText"/>
              <w:tabs>
                <w:tab w:val="clear" w:pos="8820"/>
                <w:tab w:val="clear" w:pos="9000"/>
                <w:tab w:val="left" w:pos="6225"/>
              </w:tabs>
              <w:ind w:left="-181" w:right="0"/>
              <w:jc w:val="center"/>
              <w:rPr>
                <w:rFonts w:ascii="Times New Roman" w:hAnsi="Times New Roman"/>
                <w:sz w:val="26"/>
                <w:szCs w:val="26"/>
              </w:rPr>
            </w:pPr>
          </w:p>
          <w:p w:rsidR="00C36AB0" w:rsidRDefault="00C36AB0" w:rsidP="00C57727">
            <w:pPr>
              <w:pStyle w:val="BlockText"/>
              <w:tabs>
                <w:tab w:val="clear" w:pos="8820"/>
                <w:tab w:val="clear" w:pos="9000"/>
                <w:tab w:val="left" w:pos="6225"/>
              </w:tabs>
              <w:ind w:left="-181" w:right="0"/>
              <w:jc w:val="center"/>
              <w:rPr>
                <w:rFonts w:ascii="Times New Roman" w:hAnsi="Times New Roman"/>
                <w:sz w:val="26"/>
                <w:szCs w:val="26"/>
              </w:rPr>
            </w:pPr>
          </w:p>
          <w:p w:rsidR="004A4BBB" w:rsidRDefault="00193E09" w:rsidP="00C57727">
            <w:pPr>
              <w:pStyle w:val="BlockText"/>
              <w:tabs>
                <w:tab w:val="clear" w:pos="8820"/>
                <w:tab w:val="clear" w:pos="9000"/>
                <w:tab w:val="left" w:pos="6225"/>
              </w:tabs>
              <w:ind w:left="-181" w:right="0"/>
              <w:jc w:val="center"/>
              <w:rPr>
                <w:rFonts w:ascii="Times New Roman" w:hAnsi="Times New Roman"/>
                <w:sz w:val="26"/>
                <w:szCs w:val="26"/>
              </w:rPr>
            </w:pPr>
            <w:r>
              <w:rPr>
                <w:rFonts w:ascii="Times New Roman" w:hAnsi="Times New Roman"/>
                <w:sz w:val="26"/>
                <w:szCs w:val="26"/>
              </w:rPr>
              <w:t>(Đã kí)</w:t>
            </w:r>
          </w:p>
          <w:p w:rsidR="004A4BBB" w:rsidRDefault="004A4BBB" w:rsidP="00C57727">
            <w:pPr>
              <w:pStyle w:val="BlockText"/>
              <w:tabs>
                <w:tab w:val="clear" w:pos="8820"/>
                <w:tab w:val="clear" w:pos="9000"/>
                <w:tab w:val="left" w:pos="6225"/>
              </w:tabs>
              <w:ind w:left="-181" w:right="0"/>
              <w:jc w:val="center"/>
              <w:rPr>
                <w:rFonts w:ascii="Times New Roman" w:hAnsi="Times New Roman"/>
                <w:sz w:val="26"/>
                <w:szCs w:val="26"/>
              </w:rPr>
            </w:pPr>
          </w:p>
          <w:p w:rsidR="00C36AB0" w:rsidRDefault="00C36AB0" w:rsidP="00C57727">
            <w:pPr>
              <w:pStyle w:val="BlockText"/>
              <w:tabs>
                <w:tab w:val="clear" w:pos="8820"/>
                <w:tab w:val="clear" w:pos="9000"/>
                <w:tab w:val="left" w:pos="6225"/>
              </w:tabs>
              <w:ind w:left="0" w:right="0"/>
              <w:jc w:val="center"/>
              <w:rPr>
                <w:rFonts w:ascii="Times New Roman" w:hAnsi="Times New Roman"/>
                <w:sz w:val="26"/>
                <w:szCs w:val="26"/>
              </w:rPr>
            </w:pPr>
          </w:p>
          <w:p w:rsidR="00C36AB0" w:rsidRPr="00FF2940" w:rsidRDefault="00890879" w:rsidP="00C57727">
            <w:pPr>
              <w:pStyle w:val="BlockText"/>
              <w:tabs>
                <w:tab w:val="clear" w:pos="8820"/>
                <w:tab w:val="clear" w:pos="9000"/>
                <w:tab w:val="left" w:pos="6225"/>
              </w:tabs>
              <w:ind w:left="0" w:right="0"/>
              <w:jc w:val="center"/>
              <w:rPr>
                <w:rFonts w:ascii="Times New Roman" w:hAnsi="Times New Roman"/>
                <w:b w:val="0"/>
                <w:bCs w:val="0"/>
                <w:sz w:val="26"/>
                <w:szCs w:val="26"/>
              </w:rPr>
            </w:pPr>
            <w:r>
              <w:rPr>
                <w:rFonts w:ascii="Times New Roman" w:hAnsi="Times New Roman"/>
                <w:sz w:val="26"/>
                <w:szCs w:val="26"/>
              </w:rPr>
              <w:t>Nguyễn Xuân Thành</w:t>
            </w:r>
          </w:p>
        </w:tc>
      </w:tr>
    </w:tbl>
    <w:p w:rsidR="00947223" w:rsidRDefault="00947223" w:rsidP="00ED6FA0">
      <w:pPr>
        <w:pStyle w:val="BlockText"/>
        <w:tabs>
          <w:tab w:val="clear" w:pos="8820"/>
          <w:tab w:val="clear" w:pos="9000"/>
          <w:tab w:val="left" w:pos="720"/>
          <w:tab w:val="left" w:pos="1080"/>
        </w:tabs>
        <w:spacing w:before="60"/>
        <w:ind w:left="0" w:right="0"/>
        <w:jc w:val="both"/>
      </w:pPr>
    </w:p>
    <w:sectPr w:rsidR="00947223" w:rsidSect="00386AE3">
      <w:pgSz w:w="12240" w:h="15840"/>
      <w:pgMar w:top="1080" w:right="1170" w:bottom="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36AB0"/>
    <w:rsid w:val="00193E09"/>
    <w:rsid w:val="00342F77"/>
    <w:rsid w:val="003F7EBD"/>
    <w:rsid w:val="00422825"/>
    <w:rsid w:val="00446AB5"/>
    <w:rsid w:val="004A4BBB"/>
    <w:rsid w:val="00517F9F"/>
    <w:rsid w:val="005D1D59"/>
    <w:rsid w:val="00696529"/>
    <w:rsid w:val="00755ACC"/>
    <w:rsid w:val="00783243"/>
    <w:rsid w:val="00880BD0"/>
    <w:rsid w:val="00890879"/>
    <w:rsid w:val="00947223"/>
    <w:rsid w:val="00A7299B"/>
    <w:rsid w:val="00A76552"/>
    <w:rsid w:val="00C36AB0"/>
    <w:rsid w:val="00D00E09"/>
    <w:rsid w:val="00ED6FA0"/>
    <w:rsid w:val="00FF5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AB0"/>
    <w:pPr>
      <w:spacing w:after="0" w:line="240" w:lineRule="auto"/>
    </w:pPr>
    <w:rPr>
      <w:rFonts w:eastAsia="Times New Roman" w:cs="Times New Roman"/>
      <w:szCs w:val="28"/>
    </w:rPr>
  </w:style>
  <w:style w:type="paragraph" w:styleId="Heading1">
    <w:name w:val="heading 1"/>
    <w:basedOn w:val="Normal"/>
    <w:next w:val="Normal"/>
    <w:link w:val="Heading1Char"/>
    <w:qFormat/>
    <w:rsid w:val="00C36AB0"/>
    <w:pPr>
      <w:keepNext/>
      <w:jc w:val="center"/>
      <w:outlineLvl w:val="0"/>
    </w:pPr>
    <w:rPr>
      <w:rFonts w:ascii=".VnTimeH" w:hAnsi=".VnTimeH"/>
      <w:b/>
      <w:sz w:val="24"/>
      <w:szCs w:val="24"/>
      <w:lang w:val="pt-BR"/>
    </w:rPr>
  </w:style>
  <w:style w:type="paragraph" w:styleId="Heading2">
    <w:name w:val="heading 2"/>
    <w:basedOn w:val="Normal"/>
    <w:next w:val="Normal"/>
    <w:link w:val="Heading2Char"/>
    <w:qFormat/>
    <w:rsid w:val="00C36AB0"/>
    <w:pPr>
      <w:keepNext/>
      <w:outlineLvl w:val="1"/>
    </w:pPr>
    <w:rPr>
      <w:rFonts w:ascii=".VnTime" w:hAnsi=".VnTime"/>
      <w:b/>
      <w:bCs/>
      <w:szCs w:val="24"/>
    </w:rPr>
  </w:style>
  <w:style w:type="paragraph" w:styleId="Heading4">
    <w:name w:val="heading 4"/>
    <w:basedOn w:val="Normal"/>
    <w:next w:val="Normal"/>
    <w:link w:val="Heading4Char"/>
    <w:qFormat/>
    <w:rsid w:val="00C36AB0"/>
    <w:pPr>
      <w:keepNext/>
      <w:outlineLvl w:val="3"/>
    </w:pPr>
    <w:rPr>
      <w:rFonts w:ascii=".VnTime"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AB0"/>
    <w:rPr>
      <w:rFonts w:ascii=".VnTimeH" w:eastAsia="Times New Roman" w:hAnsi=".VnTimeH" w:cs="Times New Roman"/>
      <w:b/>
      <w:sz w:val="24"/>
      <w:szCs w:val="24"/>
      <w:lang w:val="pt-BR"/>
    </w:rPr>
  </w:style>
  <w:style w:type="character" w:customStyle="1" w:styleId="Heading2Char">
    <w:name w:val="Heading 2 Char"/>
    <w:basedOn w:val="DefaultParagraphFont"/>
    <w:link w:val="Heading2"/>
    <w:rsid w:val="00C36AB0"/>
    <w:rPr>
      <w:rFonts w:ascii=".VnTime" w:eastAsia="Times New Roman" w:hAnsi=".VnTime" w:cs="Times New Roman"/>
      <w:b/>
      <w:bCs/>
      <w:szCs w:val="24"/>
    </w:rPr>
  </w:style>
  <w:style w:type="character" w:customStyle="1" w:styleId="Heading4Char">
    <w:name w:val="Heading 4 Char"/>
    <w:basedOn w:val="DefaultParagraphFont"/>
    <w:link w:val="Heading4"/>
    <w:rsid w:val="00C36AB0"/>
    <w:rPr>
      <w:rFonts w:ascii=".VnTime" w:eastAsia="Times New Roman" w:hAnsi=".VnTime" w:cs="Times New Roman"/>
      <w:szCs w:val="24"/>
    </w:rPr>
  </w:style>
  <w:style w:type="paragraph" w:styleId="BlockText">
    <w:name w:val="Block Text"/>
    <w:basedOn w:val="Normal"/>
    <w:rsid w:val="00C36AB0"/>
    <w:pPr>
      <w:tabs>
        <w:tab w:val="left" w:pos="8820"/>
        <w:tab w:val="left" w:pos="9000"/>
      </w:tabs>
      <w:ind w:left="-540" w:right="-540"/>
    </w:pPr>
    <w:rPr>
      <w:rFonts w:ascii=".VnTime" w:hAnsi=".VnTime"/>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u_gdtrh@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cp:lastPrinted>2016-04-28T08:49:00Z</cp:lastPrinted>
  <dcterms:created xsi:type="dcterms:W3CDTF">2016-04-15T18:34:00Z</dcterms:created>
  <dcterms:modified xsi:type="dcterms:W3CDTF">2016-04-28T08:50:00Z</dcterms:modified>
</cp:coreProperties>
</file>