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C30" w:rsidRDefault="00690C30" w:rsidP="00F95B2E">
      <w:pPr>
        <w:spacing w:before="0" w:after="0" w:line="360" w:lineRule="auto"/>
        <w:jc w:val="center"/>
      </w:pPr>
      <w:r w:rsidRPr="00F9642E">
        <w:rPr>
          <w:rStyle w:val="Strong"/>
          <w:color w:val="FF0000"/>
          <w:u w:val="single"/>
        </w:rPr>
        <w:t>Những lưu ý trước khi làm bài:</w:t>
      </w:r>
    </w:p>
    <w:p w:rsidR="00690C30" w:rsidRDefault="00B8568A" w:rsidP="00F95B2E">
      <w:pPr>
        <w:pStyle w:val="ListParagraph"/>
        <w:numPr>
          <w:ilvl w:val="0"/>
          <w:numId w:val="1"/>
        </w:numPr>
        <w:spacing w:after="0" w:line="360" w:lineRule="auto"/>
        <w:jc w:val="both"/>
      </w:pPr>
      <w:r>
        <w:rPr>
          <w:lang w:val="en-US"/>
        </w:rPr>
        <w:t>Đề thi gồm các câu hỏi thuộc nội dung Chương 1</w:t>
      </w:r>
      <w:r w:rsidR="00690C30">
        <w:t>:</w:t>
      </w:r>
      <w:r>
        <w:rPr>
          <w:lang w:val="en-US"/>
        </w:rPr>
        <w:t xml:space="preserve"> Pháp luật và đời sống</w:t>
      </w:r>
      <w:r w:rsidR="003F5D1C">
        <w:rPr>
          <w:lang w:val="en-US"/>
        </w:rPr>
        <w:t>,</w:t>
      </w:r>
      <w:bookmarkStart w:id="0" w:name="_GoBack"/>
      <w:bookmarkEnd w:id="0"/>
      <w:r w:rsidR="00BC787C">
        <w:t xml:space="preserve"> </w:t>
      </w:r>
      <w:r w:rsidR="00BC787C">
        <w:rPr>
          <w:lang w:val="en-US"/>
        </w:rPr>
        <w:t>giúp các em ôn tập và tự kiểm tra, đánh giá, từ đó có kế hoạch học tập phù hợp.</w:t>
      </w:r>
    </w:p>
    <w:p w:rsidR="00690C30" w:rsidRDefault="00690C30" w:rsidP="00F95B2E">
      <w:pPr>
        <w:pStyle w:val="ListParagraph"/>
        <w:numPr>
          <w:ilvl w:val="0"/>
          <w:numId w:val="1"/>
        </w:numPr>
        <w:spacing w:after="0" w:line="360" w:lineRule="auto"/>
        <w:jc w:val="both"/>
      </w:pPr>
      <w:r>
        <w:t>Thời gian thi là 20 phút. Trước khi bắt đầu, hãy đảm bảo em có đủ thời gian thi và kết nối internet ổn định; đồng thời chuẩn bị đầy đủ dụng cụ làm bài để sẵn sàng thi một cách nghiêm túc nhất. </w:t>
      </w:r>
    </w:p>
    <w:p w:rsidR="00690C30" w:rsidRDefault="00690C30" w:rsidP="00F95B2E">
      <w:pPr>
        <w:pStyle w:val="ListParagraph"/>
        <w:numPr>
          <w:ilvl w:val="0"/>
          <w:numId w:val="1"/>
        </w:numPr>
        <w:spacing w:after="0" w:line="360" w:lineRule="auto"/>
        <w:jc w:val="both"/>
      </w:pPr>
      <w:r>
        <w:t>Ngay sau khi nộp bài, các em sẽ được thông báo kết quả chi tiết về bài làm của mình.</w:t>
      </w:r>
    </w:p>
    <w:p w:rsidR="00690C30" w:rsidRPr="00150078" w:rsidRDefault="00690C30" w:rsidP="00F95B2E">
      <w:pPr>
        <w:spacing w:before="0" w:after="0" w:line="360" w:lineRule="auto"/>
        <w:jc w:val="center"/>
        <w:rPr>
          <w:b/>
          <w:color w:val="FF0000"/>
        </w:rPr>
      </w:pPr>
      <w:r w:rsidRPr="0052081B">
        <w:rPr>
          <w:b/>
          <w:color w:val="FF0000"/>
        </w:rPr>
        <w:t>Chúc các em thành công!</w:t>
      </w:r>
    </w:p>
    <w:p w:rsidR="00560D17" w:rsidRPr="00AF488A" w:rsidRDefault="00690C30" w:rsidP="00F95B2E">
      <w:pPr>
        <w:spacing w:before="0" w:after="0" w:line="360" w:lineRule="auto"/>
        <w:rPr>
          <w:b/>
          <w:sz w:val="24"/>
          <w:szCs w:val="24"/>
        </w:rPr>
      </w:pPr>
      <w:r w:rsidRPr="00AF488A">
        <w:rPr>
          <w:b/>
          <w:sz w:val="24"/>
          <w:szCs w:val="24"/>
        </w:rPr>
        <w:t xml:space="preserve"> </w:t>
      </w:r>
      <w:r w:rsidR="00560D17" w:rsidRPr="00AF488A">
        <w:rPr>
          <w:b/>
          <w:sz w:val="24"/>
          <w:szCs w:val="24"/>
        </w:rPr>
        <w:t>[</w:t>
      </w:r>
      <w:r w:rsidR="00897F96" w:rsidRPr="00AF488A">
        <w:rPr>
          <w:b/>
          <w:sz w:val="24"/>
          <w:szCs w:val="24"/>
        </w:rPr>
        <w:t>NOIDUNG</w:t>
      </w:r>
      <w:r w:rsidR="00560D17" w:rsidRPr="00AF488A">
        <w:rPr>
          <w:b/>
          <w:sz w:val="24"/>
          <w:szCs w:val="24"/>
        </w:rPr>
        <w:t>]</w:t>
      </w:r>
    </w:p>
    <w:p w:rsidR="004411D0" w:rsidRPr="002B06F6" w:rsidRDefault="004411D0" w:rsidP="00F95B2E">
      <w:pPr>
        <w:spacing w:before="0" w:after="0" w:line="360" w:lineRule="auto"/>
        <w:jc w:val="both"/>
        <w:rPr>
          <w:rFonts w:asciiTheme="majorHAnsi" w:hAnsiTheme="majorHAnsi" w:cstheme="majorHAnsi"/>
          <w:sz w:val="24"/>
          <w:szCs w:val="24"/>
        </w:rPr>
      </w:pPr>
      <w:r w:rsidRPr="002B06F6">
        <w:rPr>
          <w:rFonts w:asciiTheme="majorHAnsi" w:hAnsiTheme="majorHAnsi" w:cstheme="majorHAnsi"/>
          <w:b/>
          <w:sz w:val="24"/>
          <w:szCs w:val="24"/>
        </w:rPr>
        <w:t>Câu 1</w:t>
      </w:r>
      <w:r w:rsidRPr="002B06F6">
        <w:rPr>
          <w:rFonts w:asciiTheme="majorHAnsi" w:hAnsiTheme="majorHAnsi" w:cstheme="majorHAnsi"/>
          <w:sz w:val="24"/>
          <w:szCs w:val="24"/>
        </w:rPr>
        <w:t>. Hệ thống quy tắc xử sự chung do nhà nước ban hành và được bảo đảm thực hiện bằng quyền lực nhà nước là nội dung của khái niệm nào dưới đây?</w:t>
      </w:r>
    </w:p>
    <w:p w:rsidR="00560D17" w:rsidRDefault="00560D17" w:rsidP="00F95B2E">
      <w:pPr>
        <w:spacing w:before="0" w:after="0" w:line="360" w:lineRule="auto"/>
        <w:ind w:firstLine="284"/>
        <w:jc w:val="both"/>
        <w:rPr>
          <w:rFonts w:asciiTheme="majorHAnsi" w:hAnsiTheme="majorHAnsi" w:cstheme="majorHAnsi"/>
          <w:b/>
          <w:sz w:val="24"/>
          <w:szCs w:val="24"/>
        </w:rPr>
        <w:sectPr w:rsidR="00560D17" w:rsidSect="007962B6">
          <w:footerReference w:type="default" r:id="rId7"/>
          <w:pgSz w:w="11906" w:h="16838"/>
          <w:pgMar w:top="851" w:right="851" w:bottom="851" w:left="1134" w:header="709" w:footer="709" w:gutter="0"/>
          <w:cols w:space="708"/>
          <w:docGrid w:linePitch="360"/>
        </w:sectPr>
      </w:pPr>
    </w:p>
    <w:p w:rsidR="00486874" w:rsidRPr="00BF315C" w:rsidRDefault="004411D0" w:rsidP="00F95B2E">
      <w:pPr>
        <w:spacing w:before="0" w:after="0" w:line="360" w:lineRule="auto"/>
        <w:ind w:left="568" w:firstLine="284"/>
        <w:jc w:val="both"/>
        <w:rPr>
          <w:rFonts w:asciiTheme="majorHAnsi" w:hAnsiTheme="majorHAnsi" w:cstheme="majorHAnsi"/>
          <w:sz w:val="24"/>
          <w:szCs w:val="24"/>
        </w:rPr>
      </w:pPr>
      <w:r w:rsidRPr="00BF315C">
        <w:rPr>
          <w:rFonts w:asciiTheme="majorHAnsi" w:hAnsiTheme="majorHAnsi" w:cstheme="majorHAnsi"/>
          <w:b/>
          <w:sz w:val="24"/>
          <w:szCs w:val="24"/>
        </w:rPr>
        <w:lastRenderedPageBreak/>
        <w:t>A</w:t>
      </w:r>
      <w:r w:rsidR="00BF315C" w:rsidRPr="00BF315C">
        <w:rPr>
          <w:rFonts w:asciiTheme="majorHAnsi" w:hAnsiTheme="majorHAnsi" w:cstheme="majorHAnsi"/>
          <w:sz w:val="24"/>
          <w:szCs w:val="24"/>
        </w:rPr>
        <w:t>. Quy</w:t>
      </w:r>
      <w:r w:rsidRPr="00BF315C">
        <w:rPr>
          <w:rFonts w:asciiTheme="majorHAnsi" w:hAnsiTheme="majorHAnsi" w:cstheme="majorHAnsi"/>
          <w:sz w:val="24"/>
          <w:szCs w:val="24"/>
        </w:rPr>
        <w:t xml:space="preserve"> định.</w:t>
      </w:r>
    </w:p>
    <w:p w:rsidR="00486874" w:rsidRPr="00BF315C" w:rsidRDefault="004411D0" w:rsidP="00F95B2E">
      <w:pPr>
        <w:spacing w:before="0" w:after="0" w:line="360" w:lineRule="auto"/>
        <w:ind w:left="568" w:firstLine="284"/>
        <w:jc w:val="both"/>
        <w:rPr>
          <w:rFonts w:asciiTheme="majorHAnsi" w:hAnsiTheme="majorHAnsi" w:cstheme="majorHAnsi"/>
          <w:sz w:val="24"/>
          <w:szCs w:val="24"/>
        </w:rPr>
      </w:pPr>
      <w:r w:rsidRPr="00BF315C">
        <w:rPr>
          <w:rFonts w:asciiTheme="majorHAnsi" w:hAnsiTheme="majorHAnsi" w:cstheme="majorHAnsi"/>
          <w:b/>
          <w:sz w:val="24"/>
          <w:szCs w:val="24"/>
        </w:rPr>
        <w:t>B</w:t>
      </w:r>
      <w:r w:rsidR="00BF315C">
        <w:rPr>
          <w:rFonts w:asciiTheme="majorHAnsi" w:hAnsiTheme="majorHAnsi" w:cstheme="majorHAnsi"/>
          <w:sz w:val="24"/>
          <w:szCs w:val="24"/>
        </w:rPr>
        <w:t>. Quy</w:t>
      </w:r>
      <w:r w:rsidRPr="00BF315C">
        <w:rPr>
          <w:rFonts w:asciiTheme="majorHAnsi" w:hAnsiTheme="majorHAnsi" w:cstheme="majorHAnsi"/>
          <w:sz w:val="24"/>
          <w:szCs w:val="24"/>
        </w:rPr>
        <w:t xml:space="preserve"> chế. </w:t>
      </w:r>
    </w:p>
    <w:p w:rsidR="00AE0B8D" w:rsidRPr="00BF315C" w:rsidRDefault="004411D0" w:rsidP="000F7D6D">
      <w:pPr>
        <w:spacing w:before="0" w:after="0" w:line="360" w:lineRule="auto"/>
        <w:jc w:val="both"/>
        <w:rPr>
          <w:rFonts w:asciiTheme="majorHAnsi" w:hAnsiTheme="majorHAnsi" w:cstheme="majorHAnsi"/>
          <w:sz w:val="24"/>
          <w:szCs w:val="24"/>
        </w:rPr>
      </w:pPr>
      <w:r w:rsidRPr="00BF315C">
        <w:rPr>
          <w:rFonts w:asciiTheme="majorHAnsi" w:hAnsiTheme="majorHAnsi" w:cstheme="majorHAnsi"/>
          <w:b/>
          <w:sz w:val="24"/>
          <w:szCs w:val="24"/>
          <w:u w:val="single"/>
        </w:rPr>
        <w:lastRenderedPageBreak/>
        <w:t>C</w:t>
      </w:r>
      <w:r w:rsidRPr="00BF315C">
        <w:rPr>
          <w:rFonts w:asciiTheme="majorHAnsi" w:hAnsiTheme="majorHAnsi" w:cstheme="majorHAnsi"/>
          <w:sz w:val="24"/>
          <w:szCs w:val="24"/>
        </w:rPr>
        <w:t>. Pháp luật.</w:t>
      </w:r>
    </w:p>
    <w:p w:rsidR="00486874" w:rsidRPr="00BF315C" w:rsidRDefault="00AE0B8D" w:rsidP="000F7D6D">
      <w:pPr>
        <w:spacing w:before="0" w:after="0" w:line="360" w:lineRule="auto"/>
        <w:jc w:val="both"/>
        <w:rPr>
          <w:rFonts w:asciiTheme="majorHAnsi" w:hAnsiTheme="majorHAnsi" w:cstheme="majorHAnsi"/>
          <w:sz w:val="24"/>
          <w:szCs w:val="24"/>
        </w:rPr>
      </w:pPr>
      <w:r w:rsidRPr="00BF315C">
        <w:rPr>
          <w:rFonts w:asciiTheme="majorHAnsi" w:hAnsiTheme="majorHAnsi" w:cstheme="majorHAnsi"/>
          <w:b/>
          <w:sz w:val="24"/>
          <w:szCs w:val="24"/>
        </w:rPr>
        <w:t xml:space="preserve">D. </w:t>
      </w:r>
      <w:r w:rsidR="00384D91">
        <w:rPr>
          <w:rFonts w:asciiTheme="majorHAnsi" w:hAnsiTheme="majorHAnsi" w:cstheme="majorHAnsi"/>
          <w:sz w:val="24"/>
          <w:szCs w:val="24"/>
        </w:rPr>
        <w:t>Quy</w:t>
      </w:r>
      <w:r w:rsidRPr="00BF315C">
        <w:rPr>
          <w:rFonts w:asciiTheme="majorHAnsi" w:hAnsiTheme="majorHAnsi" w:cstheme="majorHAnsi"/>
          <w:sz w:val="24"/>
          <w:szCs w:val="24"/>
        </w:rPr>
        <w:t xml:space="preserve"> tắc</w:t>
      </w:r>
      <w:r w:rsidR="00852779">
        <w:rPr>
          <w:rFonts w:asciiTheme="majorHAnsi" w:hAnsiTheme="majorHAnsi" w:cstheme="majorHAnsi"/>
          <w:sz w:val="24"/>
          <w:szCs w:val="24"/>
        </w:rPr>
        <w:t>.</w:t>
      </w:r>
    </w:p>
    <w:p w:rsidR="00560D17" w:rsidRDefault="00560D17" w:rsidP="00F95B2E">
      <w:pPr>
        <w:spacing w:before="0" w:after="0" w:line="360" w:lineRule="auto"/>
        <w:jc w:val="both"/>
        <w:rPr>
          <w:rFonts w:asciiTheme="majorHAnsi" w:hAnsiTheme="majorHAnsi" w:cstheme="majorHAnsi"/>
          <w:b/>
          <w:sz w:val="24"/>
          <w:szCs w:val="24"/>
        </w:rPr>
        <w:sectPr w:rsidR="00560D17" w:rsidSect="007962B6">
          <w:type w:val="continuous"/>
          <w:pgSz w:w="11906" w:h="16838"/>
          <w:pgMar w:top="851" w:right="851" w:bottom="851" w:left="1134" w:header="709" w:footer="709" w:gutter="0"/>
          <w:cols w:num="2" w:space="708"/>
          <w:docGrid w:linePitch="360"/>
        </w:sectPr>
      </w:pPr>
    </w:p>
    <w:p w:rsidR="004411D0" w:rsidRPr="00BF315C" w:rsidRDefault="004411D0" w:rsidP="00F95B2E">
      <w:pPr>
        <w:spacing w:before="0" w:after="0" w:line="360" w:lineRule="auto"/>
        <w:jc w:val="both"/>
        <w:rPr>
          <w:rFonts w:asciiTheme="majorHAnsi" w:hAnsiTheme="majorHAnsi" w:cstheme="majorHAnsi"/>
          <w:sz w:val="24"/>
          <w:szCs w:val="24"/>
        </w:rPr>
      </w:pPr>
      <w:r w:rsidRPr="00BF315C">
        <w:rPr>
          <w:rFonts w:asciiTheme="majorHAnsi" w:hAnsiTheme="majorHAnsi" w:cstheme="majorHAnsi"/>
          <w:b/>
          <w:sz w:val="24"/>
          <w:szCs w:val="24"/>
        </w:rPr>
        <w:lastRenderedPageBreak/>
        <w:t>Câu 2</w:t>
      </w:r>
      <w:r w:rsidRPr="00BF315C">
        <w:rPr>
          <w:rFonts w:asciiTheme="majorHAnsi" w:hAnsiTheme="majorHAnsi" w:cstheme="majorHAnsi"/>
          <w:sz w:val="24"/>
          <w:szCs w:val="24"/>
        </w:rPr>
        <w:t>. Pháp luật là những quy tắc xử sự chung, được áp dụng nhiều lần, ở nhiều nơi, đối với tất cả mọi người, trong mọi lĩnh vực của đời sống xã hội là nội dung đặc trưng nào dưới đây của pháp luật?</w:t>
      </w:r>
    </w:p>
    <w:p w:rsidR="004411D0" w:rsidRPr="00BF315C" w:rsidRDefault="004411D0" w:rsidP="000F7D6D">
      <w:pPr>
        <w:spacing w:before="0" w:after="0" w:line="360" w:lineRule="auto"/>
        <w:ind w:firstLine="284"/>
        <w:jc w:val="both"/>
        <w:rPr>
          <w:rFonts w:asciiTheme="majorHAnsi" w:hAnsiTheme="majorHAnsi" w:cstheme="majorHAnsi"/>
          <w:sz w:val="24"/>
          <w:szCs w:val="24"/>
        </w:rPr>
      </w:pPr>
      <w:r w:rsidRPr="00BF315C">
        <w:rPr>
          <w:rFonts w:asciiTheme="majorHAnsi" w:hAnsiTheme="majorHAnsi" w:cstheme="majorHAnsi"/>
          <w:b/>
          <w:sz w:val="24"/>
          <w:szCs w:val="24"/>
        </w:rPr>
        <w:t xml:space="preserve">A. </w:t>
      </w:r>
      <w:r w:rsidRPr="00BF315C">
        <w:rPr>
          <w:rFonts w:asciiTheme="majorHAnsi" w:hAnsiTheme="majorHAnsi" w:cstheme="majorHAnsi"/>
          <w:sz w:val="24"/>
          <w:szCs w:val="24"/>
        </w:rPr>
        <w:t>Tính quy định phổ biến.</w:t>
      </w:r>
      <w:r w:rsidR="000F7D6D">
        <w:rPr>
          <w:rFonts w:asciiTheme="majorHAnsi" w:hAnsiTheme="majorHAnsi" w:cstheme="majorHAnsi"/>
          <w:sz w:val="24"/>
          <w:szCs w:val="24"/>
        </w:rPr>
        <w:tab/>
      </w:r>
      <w:r w:rsidR="000F7D6D">
        <w:rPr>
          <w:rFonts w:asciiTheme="majorHAnsi" w:hAnsiTheme="majorHAnsi" w:cstheme="majorHAnsi"/>
          <w:sz w:val="24"/>
          <w:szCs w:val="24"/>
        </w:rPr>
        <w:tab/>
      </w:r>
      <w:r w:rsidR="000F7D6D">
        <w:rPr>
          <w:rFonts w:asciiTheme="majorHAnsi" w:hAnsiTheme="majorHAnsi" w:cstheme="majorHAnsi"/>
          <w:sz w:val="24"/>
          <w:szCs w:val="24"/>
        </w:rPr>
        <w:tab/>
      </w:r>
      <w:r w:rsidRPr="00BF315C">
        <w:rPr>
          <w:rFonts w:asciiTheme="majorHAnsi" w:hAnsiTheme="majorHAnsi" w:cstheme="majorHAnsi"/>
          <w:b/>
          <w:sz w:val="24"/>
          <w:szCs w:val="24"/>
          <w:u w:val="single"/>
        </w:rPr>
        <w:t>B</w:t>
      </w:r>
      <w:r w:rsidRPr="00BF315C">
        <w:rPr>
          <w:rFonts w:asciiTheme="majorHAnsi" w:hAnsiTheme="majorHAnsi" w:cstheme="majorHAnsi"/>
          <w:sz w:val="24"/>
          <w:szCs w:val="24"/>
        </w:rPr>
        <w:t>. Tính quy phạm phổ biến.</w:t>
      </w:r>
    </w:p>
    <w:p w:rsidR="004411D0" w:rsidRPr="00BF315C" w:rsidRDefault="004411D0" w:rsidP="000F7D6D">
      <w:pPr>
        <w:spacing w:before="0" w:after="0" w:line="360" w:lineRule="auto"/>
        <w:ind w:firstLine="284"/>
        <w:jc w:val="both"/>
        <w:rPr>
          <w:rFonts w:asciiTheme="majorHAnsi" w:hAnsiTheme="majorHAnsi" w:cstheme="majorHAnsi"/>
          <w:sz w:val="24"/>
          <w:szCs w:val="24"/>
        </w:rPr>
      </w:pPr>
      <w:r w:rsidRPr="00BF315C">
        <w:rPr>
          <w:rFonts w:asciiTheme="majorHAnsi" w:hAnsiTheme="majorHAnsi" w:cstheme="majorHAnsi"/>
          <w:b/>
          <w:sz w:val="24"/>
          <w:szCs w:val="24"/>
        </w:rPr>
        <w:t>C</w:t>
      </w:r>
      <w:r w:rsidRPr="00BF315C">
        <w:rPr>
          <w:rFonts w:asciiTheme="majorHAnsi" w:hAnsiTheme="majorHAnsi" w:cstheme="majorHAnsi"/>
          <w:sz w:val="24"/>
          <w:szCs w:val="24"/>
        </w:rPr>
        <w:t>. Tính quyền lực, bắt buộc chung.</w:t>
      </w:r>
      <w:r w:rsidR="000F7D6D">
        <w:rPr>
          <w:rFonts w:asciiTheme="majorHAnsi" w:hAnsiTheme="majorHAnsi" w:cstheme="majorHAnsi"/>
          <w:sz w:val="24"/>
          <w:szCs w:val="24"/>
        </w:rPr>
        <w:tab/>
      </w:r>
      <w:r w:rsidR="000F7D6D">
        <w:rPr>
          <w:rFonts w:asciiTheme="majorHAnsi" w:hAnsiTheme="majorHAnsi" w:cstheme="majorHAnsi"/>
          <w:sz w:val="24"/>
          <w:szCs w:val="24"/>
        </w:rPr>
        <w:tab/>
      </w:r>
      <w:r w:rsidRPr="00BF315C">
        <w:rPr>
          <w:rFonts w:asciiTheme="majorHAnsi" w:hAnsiTheme="majorHAnsi" w:cstheme="majorHAnsi"/>
          <w:b/>
          <w:sz w:val="24"/>
          <w:szCs w:val="24"/>
        </w:rPr>
        <w:t>D</w:t>
      </w:r>
      <w:r w:rsidRPr="00BF315C">
        <w:rPr>
          <w:rFonts w:asciiTheme="majorHAnsi" w:hAnsiTheme="majorHAnsi" w:cstheme="majorHAnsi"/>
          <w:sz w:val="24"/>
          <w:szCs w:val="24"/>
        </w:rPr>
        <w:t>. Tính xác định chặt chẽ về mặt hình thức.</w:t>
      </w:r>
    </w:p>
    <w:p w:rsidR="004411D0" w:rsidRPr="00BF315C" w:rsidRDefault="004411D0" w:rsidP="00F95B2E">
      <w:pPr>
        <w:spacing w:before="0" w:after="0" w:line="360" w:lineRule="auto"/>
        <w:jc w:val="both"/>
        <w:rPr>
          <w:rFonts w:asciiTheme="majorHAnsi" w:hAnsiTheme="majorHAnsi" w:cstheme="majorHAnsi"/>
          <w:sz w:val="24"/>
          <w:szCs w:val="24"/>
        </w:rPr>
      </w:pPr>
      <w:r w:rsidRPr="00BF315C">
        <w:rPr>
          <w:rFonts w:asciiTheme="majorHAnsi" w:hAnsiTheme="majorHAnsi" w:cstheme="majorHAnsi"/>
          <w:b/>
          <w:sz w:val="24"/>
          <w:szCs w:val="24"/>
        </w:rPr>
        <w:t>Câu 3</w:t>
      </w:r>
      <w:r w:rsidRPr="00BF315C">
        <w:rPr>
          <w:rFonts w:asciiTheme="majorHAnsi" w:hAnsiTheme="majorHAnsi" w:cstheme="majorHAnsi"/>
          <w:sz w:val="24"/>
          <w:szCs w:val="24"/>
        </w:rPr>
        <w:t>. Đặc trưng nào dưới đây phân biệt sự khác nhau giữa quy phạm pháp luật và quy phạm đạo đứ</w:t>
      </w:r>
      <w:r w:rsidR="00B467DD">
        <w:rPr>
          <w:rFonts w:asciiTheme="majorHAnsi" w:hAnsiTheme="majorHAnsi" w:cstheme="majorHAnsi"/>
          <w:sz w:val="24"/>
          <w:szCs w:val="24"/>
        </w:rPr>
        <w:t>c</w:t>
      </w:r>
      <w:r w:rsidRPr="00BF315C">
        <w:rPr>
          <w:rFonts w:asciiTheme="majorHAnsi" w:hAnsiTheme="majorHAnsi" w:cstheme="majorHAnsi"/>
          <w:sz w:val="24"/>
          <w:szCs w:val="24"/>
        </w:rPr>
        <w:t>?</w:t>
      </w:r>
    </w:p>
    <w:p w:rsidR="00560D17" w:rsidRDefault="00560D17" w:rsidP="00F95B2E">
      <w:pPr>
        <w:spacing w:before="0" w:after="0" w:line="360" w:lineRule="auto"/>
        <w:ind w:firstLine="284"/>
        <w:jc w:val="both"/>
        <w:rPr>
          <w:rFonts w:asciiTheme="majorHAnsi" w:hAnsiTheme="majorHAnsi" w:cstheme="majorHAnsi"/>
          <w:b/>
          <w:sz w:val="24"/>
          <w:szCs w:val="24"/>
        </w:rPr>
        <w:sectPr w:rsidR="00560D17" w:rsidSect="007962B6">
          <w:type w:val="continuous"/>
          <w:pgSz w:w="11906" w:h="16838"/>
          <w:pgMar w:top="851" w:right="851" w:bottom="851" w:left="1134" w:header="708" w:footer="708" w:gutter="0"/>
          <w:cols w:space="708"/>
          <w:docGrid w:linePitch="360"/>
        </w:sectPr>
      </w:pPr>
    </w:p>
    <w:p w:rsidR="004411D0" w:rsidRPr="00BF315C" w:rsidRDefault="004411D0" w:rsidP="00F95B2E">
      <w:pPr>
        <w:spacing w:before="0" w:after="0" w:line="360" w:lineRule="auto"/>
        <w:ind w:firstLine="284"/>
        <w:jc w:val="both"/>
        <w:rPr>
          <w:rFonts w:asciiTheme="majorHAnsi" w:hAnsiTheme="majorHAnsi" w:cstheme="majorHAnsi"/>
          <w:sz w:val="24"/>
          <w:szCs w:val="24"/>
        </w:rPr>
      </w:pPr>
      <w:r w:rsidRPr="00BF315C">
        <w:rPr>
          <w:rFonts w:asciiTheme="majorHAnsi" w:hAnsiTheme="majorHAnsi" w:cstheme="majorHAnsi"/>
          <w:b/>
          <w:sz w:val="24"/>
          <w:szCs w:val="24"/>
        </w:rPr>
        <w:lastRenderedPageBreak/>
        <w:t>A</w:t>
      </w:r>
      <w:r w:rsidR="00BF315C" w:rsidRPr="00BF315C">
        <w:rPr>
          <w:rFonts w:asciiTheme="majorHAnsi" w:hAnsiTheme="majorHAnsi" w:cstheme="majorHAnsi"/>
          <w:sz w:val="24"/>
          <w:szCs w:val="24"/>
        </w:rPr>
        <w:t>. Tính quy</w:t>
      </w:r>
      <w:r w:rsidRPr="00BF315C">
        <w:rPr>
          <w:rFonts w:asciiTheme="majorHAnsi" w:hAnsiTheme="majorHAnsi" w:cstheme="majorHAnsi"/>
          <w:sz w:val="24"/>
          <w:szCs w:val="24"/>
        </w:rPr>
        <w:t xml:space="preserve"> phạm phổ biến.</w:t>
      </w:r>
    </w:p>
    <w:p w:rsidR="004411D0" w:rsidRPr="002B06F6" w:rsidRDefault="004411D0" w:rsidP="00F95B2E">
      <w:pPr>
        <w:spacing w:before="0" w:after="0" w:line="360" w:lineRule="auto"/>
        <w:ind w:firstLine="284"/>
        <w:jc w:val="both"/>
        <w:rPr>
          <w:rFonts w:asciiTheme="majorHAnsi" w:hAnsiTheme="majorHAnsi" w:cstheme="majorHAnsi"/>
          <w:sz w:val="24"/>
          <w:szCs w:val="24"/>
          <w:lang w:val="fr-FR"/>
        </w:rPr>
      </w:pPr>
      <w:r w:rsidRPr="002B06F6">
        <w:rPr>
          <w:rFonts w:asciiTheme="majorHAnsi" w:hAnsiTheme="majorHAnsi" w:cstheme="majorHAnsi"/>
          <w:b/>
          <w:sz w:val="24"/>
          <w:szCs w:val="24"/>
          <w:u w:val="single"/>
          <w:lang w:val="fr-FR"/>
        </w:rPr>
        <w:t>B</w:t>
      </w:r>
      <w:r w:rsidRPr="002B06F6">
        <w:rPr>
          <w:rFonts w:asciiTheme="majorHAnsi" w:hAnsiTheme="majorHAnsi" w:cstheme="majorHAnsi"/>
          <w:sz w:val="24"/>
          <w:szCs w:val="24"/>
          <w:lang w:val="fr-FR"/>
        </w:rPr>
        <w:t>. Tính quyền lực, bắt buộc chung.</w:t>
      </w:r>
    </w:p>
    <w:p w:rsidR="004411D0" w:rsidRPr="002B06F6" w:rsidRDefault="004411D0" w:rsidP="00F95B2E">
      <w:pPr>
        <w:spacing w:before="0" w:after="0" w:line="360" w:lineRule="auto"/>
        <w:ind w:firstLine="284"/>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lastRenderedPageBreak/>
        <w:t>C</w:t>
      </w:r>
      <w:r w:rsidRPr="002B06F6">
        <w:rPr>
          <w:rFonts w:asciiTheme="majorHAnsi" w:hAnsiTheme="majorHAnsi" w:cstheme="majorHAnsi"/>
          <w:sz w:val="24"/>
          <w:szCs w:val="24"/>
          <w:lang w:val="fr-FR"/>
        </w:rPr>
        <w:t>. Tính xác định chặt chẽ về hình thức.</w:t>
      </w:r>
    </w:p>
    <w:p w:rsidR="004411D0" w:rsidRPr="002B06F6" w:rsidRDefault="004411D0" w:rsidP="00F95B2E">
      <w:pPr>
        <w:spacing w:before="0" w:after="0" w:line="360" w:lineRule="auto"/>
        <w:ind w:firstLine="284"/>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t>D</w:t>
      </w:r>
      <w:r w:rsidRPr="002B06F6">
        <w:rPr>
          <w:rFonts w:asciiTheme="majorHAnsi" w:hAnsiTheme="majorHAnsi" w:cstheme="majorHAnsi"/>
          <w:sz w:val="24"/>
          <w:szCs w:val="24"/>
          <w:lang w:val="fr-FR"/>
        </w:rPr>
        <w:t>. Tính xác định chặt chẽ về nội dung.</w:t>
      </w:r>
    </w:p>
    <w:p w:rsidR="00560D17" w:rsidRDefault="00560D17" w:rsidP="00F95B2E">
      <w:pPr>
        <w:spacing w:before="0" w:after="0" w:line="360" w:lineRule="auto"/>
        <w:jc w:val="both"/>
        <w:rPr>
          <w:rFonts w:asciiTheme="majorHAnsi" w:hAnsiTheme="majorHAnsi" w:cstheme="majorHAnsi"/>
          <w:b/>
          <w:sz w:val="24"/>
          <w:szCs w:val="24"/>
          <w:lang w:val="fr-FR"/>
        </w:rPr>
        <w:sectPr w:rsidR="00560D17" w:rsidSect="007962B6">
          <w:type w:val="continuous"/>
          <w:pgSz w:w="11906" w:h="16838"/>
          <w:pgMar w:top="851" w:right="851" w:bottom="851" w:left="1134" w:header="708" w:footer="708" w:gutter="0"/>
          <w:cols w:num="2" w:space="708"/>
          <w:docGrid w:linePitch="360"/>
        </w:sectPr>
      </w:pPr>
    </w:p>
    <w:p w:rsidR="004411D0" w:rsidRPr="002B06F6" w:rsidRDefault="004411D0" w:rsidP="00F95B2E">
      <w:pPr>
        <w:spacing w:before="0" w:after="0" w:line="360" w:lineRule="auto"/>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lastRenderedPageBreak/>
        <w:t>Câu 4</w:t>
      </w:r>
      <w:r w:rsidRPr="002B06F6">
        <w:rPr>
          <w:rFonts w:asciiTheme="majorHAnsi" w:hAnsiTheme="majorHAnsi" w:cstheme="majorHAnsi"/>
          <w:sz w:val="24"/>
          <w:szCs w:val="24"/>
          <w:lang w:val="fr-FR"/>
        </w:rPr>
        <w:t>. Nội dung của văn bản do cơ quan cấp dưới ban hành trái với nội dung của văn bản do cơ quan cấp trên ban hành là vi phạm đặc trưng nào dưới đây?</w:t>
      </w:r>
    </w:p>
    <w:p w:rsidR="00560D17" w:rsidRDefault="00560D17" w:rsidP="00F95B2E">
      <w:pPr>
        <w:spacing w:before="0" w:after="0" w:line="360" w:lineRule="auto"/>
        <w:ind w:left="284"/>
        <w:jc w:val="both"/>
        <w:rPr>
          <w:rFonts w:asciiTheme="majorHAnsi" w:hAnsiTheme="majorHAnsi" w:cstheme="majorHAnsi"/>
          <w:b/>
          <w:sz w:val="24"/>
          <w:szCs w:val="24"/>
          <w:lang w:val="fr-FR"/>
        </w:rPr>
        <w:sectPr w:rsidR="00560D17" w:rsidSect="007962B6">
          <w:type w:val="continuous"/>
          <w:pgSz w:w="11906" w:h="16838"/>
          <w:pgMar w:top="851" w:right="851" w:bottom="851" w:left="1134" w:header="708" w:footer="708" w:gutter="0"/>
          <w:cols w:space="708"/>
          <w:docGrid w:linePitch="360"/>
        </w:sectPr>
      </w:pPr>
    </w:p>
    <w:p w:rsidR="004411D0" w:rsidRPr="002B06F6" w:rsidRDefault="004411D0" w:rsidP="00F95B2E">
      <w:pPr>
        <w:spacing w:before="0" w:after="0" w:line="360" w:lineRule="auto"/>
        <w:ind w:left="284"/>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lastRenderedPageBreak/>
        <w:t>A</w:t>
      </w:r>
      <w:r w:rsidRPr="002B06F6">
        <w:rPr>
          <w:rFonts w:asciiTheme="majorHAnsi" w:hAnsiTheme="majorHAnsi" w:cstheme="majorHAnsi"/>
          <w:sz w:val="24"/>
          <w:szCs w:val="24"/>
          <w:lang w:val="fr-FR"/>
        </w:rPr>
        <w:t>. Tính quyền lực, bắt buộc chung.</w:t>
      </w:r>
    </w:p>
    <w:p w:rsidR="004411D0" w:rsidRPr="002B06F6" w:rsidRDefault="004411D0" w:rsidP="00F95B2E">
      <w:pPr>
        <w:spacing w:before="0" w:after="0" w:line="360" w:lineRule="auto"/>
        <w:ind w:left="284"/>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t>B</w:t>
      </w:r>
      <w:r w:rsidRPr="002B06F6">
        <w:rPr>
          <w:rFonts w:asciiTheme="majorHAnsi" w:hAnsiTheme="majorHAnsi" w:cstheme="majorHAnsi"/>
          <w:sz w:val="24"/>
          <w:szCs w:val="24"/>
          <w:lang w:val="fr-FR"/>
        </w:rPr>
        <w:t>. Tính quy phạm phổ biến.</w:t>
      </w:r>
    </w:p>
    <w:p w:rsidR="004411D0" w:rsidRPr="002B06F6" w:rsidRDefault="004411D0" w:rsidP="00F95B2E">
      <w:pPr>
        <w:spacing w:before="0" w:after="0" w:line="360" w:lineRule="auto"/>
        <w:ind w:left="284"/>
        <w:jc w:val="both"/>
        <w:rPr>
          <w:rFonts w:asciiTheme="majorHAnsi" w:hAnsiTheme="majorHAnsi" w:cstheme="majorHAnsi"/>
          <w:sz w:val="24"/>
          <w:szCs w:val="24"/>
          <w:lang w:val="fr-FR"/>
        </w:rPr>
      </w:pPr>
      <w:r w:rsidRPr="002B06F6">
        <w:rPr>
          <w:rFonts w:asciiTheme="majorHAnsi" w:hAnsiTheme="majorHAnsi" w:cstheme="majorHAnsi"/>
          <w:b/>
          <w:sz w:val="24"/>
          <w:szCs w:val="24"/>
          <w:u w:val="single"/>
          <w:lang w:val="fr-FR"/>
        </w:rPr>
        <w:lastRenderedPageBreak/>
        <w:t>C</w:t>
      </w:r>
      <w:r w:rsidRPr="002B06F6">
        <w:rPr>
          <w:rFonts w:asciiTheme="majorHAnsi" w:hAnsiTheme="majorHAnsi" w:cstheme="majorHAnsi"/>
          <w:sz w:val="24"/>
          <w:szCs w:val="24"/>
          <w:lang w:val="fr-FR"/>
        </w:rPr>
        <w:t>. Tính xác định chặt chẽ về hình thức.</w:t>
      </w:r>
    </w:p>
    <w:p w:rsidR="004411D0" w:rsidRPr="002B06F6" w:rsidRDefault="004411D0" w:rsidP="00F95B2E">
      <w:pPr>
        <w:spacing w:before="0" w:after="0" w:line="360" w:lineRule="auto"/>
        <w:ind w:left="284"/>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t>D</w:t>
      </w:r>
      <w:r w:rsidRPr="002B06F6">
        <w:rPr>
          <w:rFonts w:asciiTheme="majorHAnsi" w:hAnsiTheme="majorHAnsi" w:cstheme="majorHAnsi"/>
          <w:sz w:val="24"/>
          <w:szCs w:val="24"/>
          <w:lang w:val="fr-FR"/>
        </w:rPr>
        <w:t>. Tính xác định chặt chẽ về nội dung.</w:t>
      </w:r>
    </w:p>
    <w:p w:rsidR="00560D17" w:rsidRDefault="00560D17" w:rsidP="00F95B2E">
      <w:pPr>
        <w:spacing w:before="0" w:after="0" w:line="360" w:lineRule="auto"/>
        <w:jc w:val="both"/>
        <w:rPr>
          <w:rFonts w:asciiTheme="majorHAnsi" w:hAnsiTheme="majorHAnsi" w:cstheme="majorHAnsi"/>
          <w:b/>
          <w:sz w:val="24"/>
          <w:szCs w:val="24"/>
          <w:lang w:val="fr-FR"/>
        </w:rPr>
        <w:sectPr w:rsidR="00560D17" w:rsidSect="007962B6">
          <w:type w:val="continuous"/>
          <w:pgSz w:w="11906" w:h="16838"/>
          <w:pgMar w:top="851" w:right="851" w:bottom="851" w:left="1134" w:header="708" w:footer="708" w:gutter="0"/>
          <w:cols w:num="2" w:space="708"/>
          <w:docGrid w:linePitch="360"/>
        </w:sectPr>
      </w:pPr>
    </w:p>
    <w:p w:rsidR="004411D0" w:rsidRPr="002B06F6" w:rsidRDefault="004411D0" w:rsidP="00F95B2E">
      <w:pPr>
        <w:spacing w:before="0" w:after="0" w:line="360" w:lineRule="auto"/>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lastRenderedPageBreak/>
        <w:t>Câu 5</w:t>
      </w:r>
      <w:r w:rsidRPr="002B06F6">
        <w:rPr>
          <w:rFonts w:asciiTheme="majorHAnsi" w:hAnsiTheme="majorHAnsi" w:cstheme="majorHAnsi"/>
          <w:sz w:val="24"/>
          <w:szCs w:val="24"/>
          <w:lang w:val="fr-FR"/>
        </w:rPr>
        <w:t>. Các quy phạm pháp luật do nhà nước ban hành phù hợp với</w:t>
      </w:r>
    </w:p>
    <w:p w:rsidR="004411D0" w:rsidRPr="002B06F6" w:rsidRDefault="004411D0" w:rsidP="00F95B2E">
      <w:pPr>
        <w:spacing w:before="0" w:after="0" w:line="360" w:lineRule="auto"/>
        <w:ind w:left="284"/>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t>A</w:t>
      </w:r>
      <w:r w:rsidRPr="002B06F6">
        <w:rPr>
          <w:rFonts w:asciiTheme="majorHAnsi" w:hAnsiTheme="majorHAnsi" w:cstheme="majorHAnsi"/>
          <w:sz w:val="24"/>
          <w:szCs w:val="24"/>
          <w:lang w:val="fr-FR"/>
        </w:rPr>
        <w:t>. nguyện vọng của mọi tầng lớp trong xã hội.</w:t>
      </w:r>
    </w:p>
    <w:p w:rsidR="004411D0" w:rsidRPr="002B06F6" w:rsidRDefault="004411D0" w:rsidP="00F95B2E">
      <w:pPr>
        <w:spacing w:before="0" w:after="0" w:line="360" w:lineRule="auto"/>
        <w:ind w:left="284"/>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t>B</w:t>
      </w:r>
      <w:r w:rsidRPr="002B06F6">
        <w:rPr>
          <w:rFonts w:asciiTheme="majorHAnsi" w:hAnsiTheme="majorHAnsi" w:cstheme="majorHAnsi"/>
          <w:sz w:val="24"/>
          <w:szCs w:val="24"/>
          <w:lang w:val="fr-FR"/>
        </w:rPr>
        <w:t>. nguyện vọng của giai cấp cầm quyền mà nhà nước đại diện.</w:t>
      </w:r>
    </w:p>
    <w:p w:rsidR="004411D0" w:rsidRPr="002B06F6" w:rsidRDefault="004411D0" w:rsidP="00F95B2E">
      <w:pPr>
        <w:spacing w:before="0" w:after="0" w:line="360" w:lineRule="auto"/>
        <w:ind w:left="284"/>
        <w:jc w:val="both"/>
        <w:rPr>
          <w:rFonts w:asciiTheme="majorHAnsi" w:hAnsiTheme="majorHAnsi" w:cstheme="majorHAnsi"/>
          <w:sz w:val="24"/>
          <w:szCs w:val="24"/>
          <w:lang w:val="fr-FR"/>
        </w:rPr>
      </w:pPr>
      <w:r w:rsidRPr="002B06F6">
        <w:rPr>
          <w:rFonts w:asciiTheme="majorHAnsi" w:hAnsiTheme="majorHAnsi" w:cstheme="majorHAnsi"/>
          <w:b/>
          <w:sz w:val="24"/>
          <w:szCs w:val="24"/>
          <w:u w:val="single"/>
          <w:lang w:val="fr-FR"/>
        </w:rPr>
        <w:t>C</w:t>
      </w:r>
      <w:r w:rsidRPr="002B06F6">
        <w:rPr>
          <w:rFonts w:asciiTheme="majorHAnsi" w:hAnsiTheme="majorHAnsi" w:cstheme="majorHAnsi"/>
          <w:sz w:val="24"/>
          <w:szCs w:val="24"/>
          <w:lang w:val="fr-FR"/>
        </w:rPr>
        <w:t>. ý chí của giai cấp cầm quyền mà nhà nước là đại diện.</w:t>
      </w:r>
    </w:p>
    <w:p w:rsidR="004411D0" w:rsidRPr="002B06F6" w:rsidRDefault="004411D0" w:rsidP="00F95B2E">
      <w:pPr>
        <w:spacing w:before="0" w:after="0" w:line="360" w:lineRule="auto"/>
        <w:ind w:left="284"/>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t>D</w:t>
      </w:r>
      <w:r w:rsidRPr="002B06F6">
        <w:rPr>
          <w:rFonts w:asciiTheme="majorHAnsi" w:hAnsiTheme="majorHAnsi" w:cstheme="majorHAnsi"/>
          <w:sz w:val="24"/>
          <w:szCs w:val="24"/>
          <w:lang w:val="fr-FR"/>
        </w:rPr>
        <w:t>. ý chí của mọi giai cấp và tầng lớp trong xã hội.</w:t>
      </w:r>
    </w:p>
    <w:p w:rsidR="004411D0" w:rsidRPr="002B06F6" w:rsidRDefault="004411D0" w:rsidP="00F95B2E">
      <w:pPr>
        <w:spacing w:before="0" w:after="0" w:line="360" w:lineRule="auto"/>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t>Câu 6</w:t>
      </w:r>
      <w:r w:rsidRPr="002B06F6">
        <w:rPr>
          <w:rFonts w:asciiTheme="majorHAnsi" w:hAnsiTheme="majorHAnsi" w:cstheme="majorHAnsi"/>
          <w:sz w:val="24"/>
          <w:szCs w:val="24"/>
          <w:lang w:val="fr-FR"/>
        </w:rPr>
        <w:t>. Pháp luật mang bản chất xã hội vì pháp luật</w:t>
      </w:r>
    </w:p>
    <w:p w:rsidR="004411D0" w:rsidRPr="002B06F6" w:rsidRDefault="004411D0" w:rsidP="000F7D6D">
      <w:pPr>
        <w:spacing w:before="0" w:after="0" w:line="360" w:lineRule="auto"/>
        <w:ind w:left="284"/>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t>A</w:t>
      </w:r>
      <w:r w:rsidRPr="002B06F6">
        <w:rPr>
          <w:rFonts w:asciiTheme="majorHAnsi" w:hAnsiTheme="majorHAnsi" w:cstheme="majorHAnsi"/>
          <w:sz w:val="24"/>
          <w:szCs w:val="24"/>
          <w:lang w:val="fr-FR"/>
        </w:rPr>
        <w:t>. phù hợp với ý chí của giai cấp cầm quyền.</w:t>
      </w:r>
      <w:r w:rsidR="000F7D6D">
        <w:rPr>
          <w:rFonts w:asciiTheme="majorHAnsi" w:hAnsiTheme="majorHAnsi" w:cstheme="majorHAnsi"/>
          <w:sz w:val="24"/>
          <w:szCs w:val="24"/>
          <w:lang w:val="fr-FR"/>
        </w:rPr>
        <w:tab/>
      </w:r>
      <w:r w:rsidRPr="002B06F6">
        <w:rPr>
          <w:rFonts w:asciiTheme="majorHAnsi" w:hAnsiTheme="majorHAnsi" w:cstheme="majorHAnsi"/>
          <w:b/>
          <w:sz w:val="24"/>
          <w:szCs w:val="24"/>
          <w:lang w:val="fr-FR"/>
        </w:rPr>
        <w:t>B</w:t>
      </w:r>
      <w:r w:rsidRPr="002B06F6">
        <w:rPr>
          <w:rFonts w:asciiTheme="majorHAnsi" w:hAnsiTheme="majorHAnsi" w:cstheme="majorHAnsi"/>
          <w:sz w:val="24"/>
          <w:szCs w:val="24"/>
          <w:lang w:val="fr-FR"/>
        </w:rPr>
        <w:t>. phù hợp với ý chí của tất cả mọi người.</w:t>
      </w:r>
    </w:p>
    <w:p w:rsidR="004411D0" w:rsidRPr="00AE0B8D" w:rsidRDefault="004411D0" w:rsidP="000F7D6D">
      <w:pPr>
        <w:spacing w:before="0" w:after="0" w:line="360" w:lineRule="auto"/>
        <w:ind w:left="284"/>
        <w:jc w:val="both"/>
        <w:rPr>
          <w:rFonts w:asciiTheme="majorHAnsi" w:hAnsiTheme="majorHAnsi" w:cstheme="majorHAnsi"/>
          <w:sz w:val="24"/>
          <w:szCs w:val="24"/>
          <w:lang w:val="fr-FR"/>
        </w:rPr>
      </w:pPr>
      <w:r w:rsidRPr="002B06F6">
        <w:rPr>
          <w:rFonts w:asciiTheme="majorHAnsi" w:hAnsiTheme="majorHAnsi" w:cstheme="majorHAnsi"/>
          <w:b/>
          <w:sz w:val="24"/>
          <w:szCs w:val="24"/>
          <w:lang w:val="fr-FR"/>
        </w:rPr>
        <w:t>C</w:t>
      </w:r>
      <w:r w:rsidRPr="002B06F6">
        <w:rPr>
          <w:rFonts w:asciiTheme="majorHAnsi" w:hAnsiTheme="majorHAnsi" w:cstheme="majorHAnsi"/>
          <w:sz w:val="24"/>
          <w:szCs w:val="24"/>
          <w:lang w:val="fr-FR"/>
        </w:rPr>
        <w:t>. bắt nguồn từ lợi ích của giai cấp cầm quyền.</w:t>
      </w:r>
      <w:r w:rsidR="000F7D6D">
        <w:rPr>
          <w:rFonts w:asciiTheme="majorHAnsi" w:hAnsiTheme="majorHAnsi" w:cstheme="majorHAnsi"/>
          <w:sz w:val="24"/>
          <w:szCs w:val="24"/>
          <w:lang w:val="fr-FR"/>
        </w:rPr>
        <w:tab/>
      </w:r>
      <w:r w:rsidRPr="00AE0B8D">
        <w:rPr>
          <w:rFonts w:asciiTheme="majorHAnsi" w:hAnsiTheme="majorHAnsi" w:cstheme="majorHAnsi"/>
          <w:b/>
          <w:sz w:val="24"/>
          <w:szCs w:val="24"/>
          <w:u w:val="single"/>
          <w:lang w:val="fr-FR"/>
        </w:rPr>
        <w:t>D</w:t>
      </w:r>
      <w:r w:rsidRPr="00AE0B8D">
        <w:rPr>
          <w:rFonts w:asciiTheme="majorHAnsi" w:hAnsiTheme="majorHAnsi" w:cstheme="majorHAnsi"/>
          <w:sz w:val="24"/>
          <w:szCs w:val="24"/>
          <w:lang w:val="fr-FR"/>
        </w:rPr>
        <w:t>. bắt nguồn từ đời sồng thực tiễn của xã hội.</w:t>
      </w:r>
    </w:p>
    <w:p w:rsidR="004411D0" w:rsidRPr="00AE0B8D" w:rsidRDefault="004411D0" w:rsidP="00F95B2E">
      <w:pPr>
        <w:spacing w:before="0" w:after="0" w:line="360" w:lineRule="auto"/>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t>Câu 7</w:t>
      </w:r>
      <w:r w:rsidRPr="00AE0B8D">
        <w:rPr>
          <w:rFonts w:asciiTheme="majorHAnsi" w:hAnsiTheme="majorHAnsi" w:cstheme="majorHAnsi"/>
          <w:sz w:val="24"/>
          <w:szCs w:val="24"/>
          <w:lang w:val="fr-FR"/>
        </w:rPr>
        <w:t>. Điểm giống nhau cơ bản giữa pháp luật và đạo đức là</w:t>
      </w:r>
    </w:p>
    <w:p w:rsidR="004411D0" w:rsidRPr="00AE0B8D" w:rsidRDefault="004411D0" w:rsidP="00F95B2E">
      <w:pPr>
        <w:tabs>
          <w:tab w:val="left" w:pos="284"/>
          <w:tab w:val="left" w:pos="567"/>
        </w:tabs>
        <w:spacing w:before="0" w:after="0" w:line="360" w:lineRule="auto"/>
        <w:ind w:left="284"/>
        <w:jc w:val="both"/>
        <w:rPr>
          <w:rFonts w:asciiTheme="majorHAnsi" w:hAnsiTheme="majorHAnsi" w:cstheme="majorHAnsi"/>
          <w:sz w:val="24"/>
          <w:szCs w:val="24"/>
          <w:lang w:val="fr-FR"/>
        </w:rPr>
      </w:pPr>
      <w:r w:rsidRPr="00AE0B8D">
        <w:rPr>
          <w:rFonts w:asciiTheme="majorHAnsi" w:hAnsiTheme="majorHAnsi" w:cstheme="majorHAnsi"/>
          <w:b/>
          <w:sz w:val="24"/>
          <w:szCs w:val="24"/>
          <w:u w:val="single"/>
          <w:lang w:val="fr-FR"/>
        </w:rPr>
        <w:lastRenderedPageBreak/>
        <w:t>A</w:t>
      </w:r>
      <w:r w:rsidRPr="00AE0B8D">
        <w:rPr>
          <w:rFonts w:asciiTheme="majorHAnsi" w:hAnsiTheme="majorHAnsi" w:cstheme="majorHAnsi"/>
          <w:sz w:val="24"/>
          <w:szCs w:val="24"/>
          <w:lang w:val="fr-FR"/>
        </w:rPr>
        <w:t>. đều điều chỉnh hành vi để hướng tới các giá trị xã hội.</w:t>
      </w:r>
    </w:p>
    <w:p w:rsidR="004411D0" w:rsidRPr="00AE0B8D" w:rsidRDefault="004411D0" w:rsidP="00F95B2E">
      <w:pPr>
        <w:tabs>
          <w:tab w:val="left" w:pos="284"/>
          <w:tab w:val="left" w:pos="567"/>
        </w:tabs>
        <w:spacing w:before="0" w:after="0" w:line="360" w:lineRule="auto"/>
        <w:ind w:left="284"/>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t>B</w:t>
      </w:r>
      <w:r w:rsidRPr="00AE0B8D">
        <w:rPr>
          <w:rFonts w:asciiTheme="majorHAnsi" w:hAnsiTheme="majorHAnsi" w:cstheme="majorHAnsi"/>
          <w:sz w:val="24"/>
          <w:szCs w:val="24"/>
          <w:lang w:val="fr-FR"/>
        </w:rPr>
        <w:t>. đều là những quy tắc mang tính bắt buộc chung.</w:t>
      </w:r>
    </w:p>
    <w:p w:rsidR="004411D0" w:rsidRPr="00AE0B8D" w:rsidRDefault="004411D0" w:rsidP="00F95B2E">
      <w:pPr>
        <w:tabs>
          <w:tab w:val="left" w:pos="284"/>
          <w:tab w:val="left" w:pos="567"/>
        </w:tabs>
        <w:spacing w:before="0" w:after="0" w:line="360" w:lineRule="auto"/>
        <w:ind w:left="284"/>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t>C</w:t>
      </w:r>
      <w:r w:rsidRPr="00AE0B8D">
        <w:rPr>
          <w:rFonts w:asciiTheme="majorHAnsi" w:hAnsiTheme="majorHAnsi" w:cstheme="majorHAnsi"/>
          <w:sz w:val="24"/>
          <w:szCs w:val="24"/>
          <w:lang w:val="fr-FR"/>
        </w:rPr>
        <w:t>. đều được tuân thủ bằng niềm tin, lương tâm của cá nhân.</w:t>
      </w:r>
    </w:p>
    <w:p w:rsidR="004411D0" w:rsidRPr="00AE0B8D" w:rsidRDefault="004411D0" w:rsidP="00F95B2E">
      <w:pPr>
        <w:tabs>
          <w:tab w:val="left" w:pos="284"/>
          <w:tab w:val="left" w:pos="567"/>
        </w:tabs>
        <w:spacing w:before="0" w:after="0" w:line="360" w:lineRule="auto"/>
        <w:ind w:left="284"/>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t>D</w:t>
      </w:r>
      <w:r w:rsidRPr="00AE0B8D">
        <w:rPr>
          <w:rFonts w:asciiTheme="majorHAnsi" w:hAnsiTheme="majorHAnsi" w:cstheme="majorHAnsi"/>
          <w:sz w:val="24"/>
          <w:szCs w:val="24"/>
          <w:lang w:val="fr-FR"/>
        </w:rPr>
        <w:t>. đều điều chỉnh hành vi dựa trên tính tự giác của công dân.</w:t>
      </w:r>
    </w:p>
    <w:p w:rsidR="004411D0" w:rsidRPr="00AE0B8D" w:rsidRDefault="004411D0" w:rsidP="00F95B2E">
      <w:pPr>
        <w:spacing w:before="0" w:after="0" w:line="360" w:lineRule="auto"/>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t xml:space="preserve">Câu 8 </w:t>
      </w:r>
      <w:r w:rsidRPr="00AE0B8D">
        <w:rPr>
          <w:rFonts w:asciiTheme="majorHAnsi" w:hAnsiTheme="majorHAnsi" w:cstheme="majorHAnsi"/>
          <w:sz w:val="24"/>
          <w:szCs w:val="24"/>
          <w:lang w:val="fr-FR"/>
        </w:rPr>
        <w:t>. Việc đưa giáo dục pháp luật vào các nhà trường nhằm mục đích nào dưới đây?</w:t>
      </w:r>
    </w:p>
    <w:p w:rsidR="00560D17" w:rsidRDefault="00560D17" w:rsidP="00F95B2E">
      <w:pPr>
        <w:tabs>
          <w:tab w:val="left" w:pos="0"/>
          <w:tab w:val="left" w:pos="284"/>
        </w:tabs>
        <w:spacing w:before="0" w:after="0" w:line="360" w:lineRule="auto"/>
        <w:ind w:left="284"/>
        <w:jc w:val="both"/>
        <w:rPr>
          <w:rFonts w:asciiTheme="majorHAnsi" w:hAnsiTheme="majorHAnsi" w:cstheme="majorHAnsi"/>
          <w:b/>
          <w:sz w:val="24"/>
          <w:szCs w:val="24"/>
          <w:lang w:val="fr-FR"/>
        </w:rPr>
        <w:sectPr w:rsidR="00560D17" w:rsidSect="007962B6">
          <w:type w:val="continuous"/>
          <w:pgSz w:w="11906" w:h="16838"/>
          <w:pgMar w:top="851" w:right="851" w:bottom="851" w:left="1134" w:header="708" w:footer="708" w:gutter="0"/>
          <w:cols w:space="708"/>
          <w:docGrid w:linePitch="360"/>
        </w:sectPr>
      </w:pPr>
    </w:p>
    <w:p w:rsidR="004411D0" w:rsidRPr="00AE0B8D" w:rsidRDefault="004411D0" w:rsidP="00F95B2E">
      <w:pPr>
        <w:tabs>
          <w:tab w:val="left" w:pos="0"/>
          <w:tab w:val="left" w:pos="284"/>
        </w:tabs>
        <w:spacing w:before="0" w:after="0" w:line="360" w:lineRule="auto"/>
        <w:ind w:left="284"/>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lastRenderedPageBreak/>
        <w:t>A</w:t>
      </w:r>
      <w:r w:rsidRPr="00AE0B8D">
        <w:rPr>
          <w:rFonts w:asciiTheme="majorHAnsi" w:hAnsiTheme="majorHAnsi" w:cstheme="majorHAnsi"/>
          <w:sz w:val="24"/>
          <w:szCs w:val="24"/>
          <w:lang w:val="fr-FR"/>
        </w:rPr>
        <w:t>. Xây dựng pháp luật.</w:t>
      </w:r>
    </w:p>
    <w:p w:rsidR="004411D0" w:rsidRPr="00AE0B8D" w:rsidRDefault="004411D0" w:rsidP="00F95B2E">
      <w:pPr>
        <w:tabs>
          <w:tab w:val="left" w:pos="0"/>
          <w:tab w:val="left" w:pos="284"/>
        </w:tabs>
        <w:spacing w:before="0" w:after="0" w:line="360" w:lineRule="auto"/>
        <w:ind w:left="284"/>
        <w:jc w:val="both"/>
        <w:rPr>
          <w:rFonts w:asciiTheme="majorHAnsi" w:hAnsiTheme="majorHAnsi" w:cstheme="majorHAnsi"/>
          <w:sz w:val="24"/>
          <w:szCs w:val="24"/>
          <w:lang w:val="fr-FR"/>
        </w:rPr>
      </w:pPr>
      <w:r w:rsidRPr="00AE0B8D">
        <w:rPr>
          <w:rFonts w:asciiTheme="majorHAnsi" w:hAnsiTheme="majorHAnsi" w:cstheme="majorHAnsi"/>
          <w:b/>
          <w:sz w:val="24"/>
          <w:szCs w:val="24"/>
          <w:u w:val="single"/>
          <w:lang w:val="fr-FR"/>
        </w:rPr>
        <w:t>B</w:t>
      </w:r>
      <w:r w:rsidRPr="00AE0B8D">
        <w:rPr>
          <w:rFonts w:asciiTheme="majorHAnsi" w:hAnsiTheme="majorHAnsi" w:cstheme="majorHAnsi"/>
          <w:sz w:val="24"/>
          <w:szCs w:val="24"/>
          <w:lang w:val="fr-FR"/>
        </w:rPr>
        <w:t>. Phổ biến pháp luật.</w:t>
      </w:r>
    </w:p>
    <w:p w:rsidR="004411D0" w:rsidRPr="00AE0B8D" w:rsidRDefault="004411D0" w:rsidP="000F7D6D">
      <w:pPr>
        <w:tabs>
          <w:tab w:val="left" w:pos="0"/>
          <w:tab w:val="left" w:pos="284"/>
        </w:tabs>
        <w:spacing w:before="0" w:after="0" w:line="360" w:lineRule="auto"/>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lastRenderedPageBreak/>
        <w:t>C</w:t>
      </w:r>
      <w:r w:rsidRPr="00AE0B8D">
        <w:rPr>
          <w:rFonts w:asciiTheme="majorHAnsi" w:hAnsiTheme="majorHAnsi" w:cstheme="majorHAnsi"/>
          <w:sz w:val="24"/>
          <w:szCs w:val="24"/>
          <w:lang w:val="fr-FR"/>
        </w:rPr>
        <w:t>. Áp dụng pháp luật.</w:t>
      </w:r>
    </w:p>
    <w:p w:rsidR="004411D0" w:rsidRPr="00AE0B8D" w:rsidRDefault="004411D0" w:rsidP="000F7D6D">
      <w:pPr>
        <w:tabs>
          <w:tab w:val="left" w:pos="0"/>
          <w:tab w:val="left" w:pos="284"/>
        </w:tabs>
        <w:spacing w:before="0" w:after="0" w:line="360" w:lineRule="auto"/>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t>D</w:t>
      </w:r>
      <w:r w:rsidRPr="00AE0B8D">
        <w:rPr>
          <w:rFonts w:asciiTheme="majorHAnsi" w:hAnsiTheme="majorHAnsi" w:cstheme="majorHAnsi"/>
          <w:sz w:val="24"/>
          <w:szCs w:val="24"/>
          <w:lang w:val="fr-FR"/>
        </w:rPr>
        <w:t>. Sửa đổi pháp luật.</w:t>
      </w:r>
    </w:p>
    <w:p w:rsidR="00560D17" w:rsidRDefault="00560D17" w:rsidP="00F95B2E">
      <w:pPr>
        <w:spacing w:before="0" w:after="0" w:line="360" w:lineRule="auto"/>
        <w:jc w:val="both"/>
        <w:rPr>
          <w:rFonts w:asciiTheme="majorHAnsi" w:hAnsiTheme="majorHAnsi" w:cstheme="majorHAnsi"/>
          <w:b/>
          <w:sz w:val="24"/>
          <w:szCs w:val="24"/>
          <w:lang w:val="fr-FR"/>
        </w:rPr>
        <w:sectPr w:rsidR="00560D17" w:rsidSect="007962B6">
          <w:type w:val="continuous"/>
          <w:pgSz w:w="11906" w:h="16838"/>
          <w:pgMar w:top="851" w:right="851" w:bottom="851" w:left="1134" w:header="708" w:footer="708" w:gutter="0"/>
          <w:cols w:num="2" w:space="708"/>
          <w:docGrid w:linePitch="360"/>
        </w:sectPr>
      </w:pPr>
    </w:p>
    <w:p w:rsidR="004411D0" w:rsidRPr="00AE0B8D" w:rsidRDefault="004411D0" w:rsidP="00F95B2E">
      <w:pPr>
        <w:spacing w:before="0" w:after="0" w:line="360" w:lineRule="auto"/>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lastRenderedPageBreak/>
        <w:t>Câu 9</w:t>
      </w:r>
      <w:r w:rsidRPr="00AE0B8D">
        <w:rPr>
          <w:rFonts w:asciiTheme="majorHAnsi" w:hAnsiTheme="majorHAnsi" w:cstheme="majorHAnsi"/>
          <w:sz w:val="24"/>
          <w:szCs w:val="24"/>
          <w:lang w:val="fr-FR"/>
        </w:rPr>
        <w:t>. Pháp luật là phương tiện để công dân thực hiện và bảo vệ các quyền và</w:t>
      </w:r>
    </w:p>
    <w:p w:rsidR="00560D17" w:rsidRDefault="00560D17" w:rsidP="00F95B2E">
      <w:pPr>
        <w:tabs>
          <w:tab w:val="left" w:pos="284"/>
          <w:tab w:val="left" w:pos="567"/>
        </w:tabs>
        <w:spacing w:before="0" w:after="0" w:line="360" w:lineRule="auto"/>
        <w:ind w:firstLine="284"/>
        <w:jc w:val="both"/>
        <w:rPr>
          <w:rFonts w:asciiTheme="majorHAnsi" w:hAnsiTheme="majorHAnsi" w:cstheme="majorHAnsi"/>
          <w:b/>
          <w:sz w:val="24"/>
          <w:szCs w:val="24"/>
          <w:lang w:val="fr-FR"/>
        </w:rPr>
        <w:sectPr w:rsidR="00560D17" w:rsidSect="007962B6">
          <w:type w:val="continuous"/>
          <w:pgSz w:w="11906" w:h="16838"/>
          <w:pgMar w:top="851" w:right="851" w:bottom="851" w:left="1134" w:header="708" w:footer="708" w:gutter="0"/>
          <w:cols w:space="708"/>
          <w:docGrid w:linePitch="360"/>
        </w:sectPr>
      </w:pPr>
    </w:p>
    <w:p w:rsidR="004411D0" w:rsidRPr="00AE0B8D" w:rsidRDefault="004411D0" w:rsidP="00F95B2E">
      <w:pPr>
        <w:tabs>
          <w:tab w:val="left" w:pos="284"/>
          <w:tab w:val="left" w:pos="567"/>
        </w:tabs>
        <w:spacing w:before="0" w:after="0" w:line="360" w:lineRule="auto"/>
        <w:ind w:firstLine="284"/>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lastRenderedPageBreak/>
        <w:t>A</w:t>
      </w:r>
      <w:r w:rsidRPr="00AE0B8D">
        <w:rPr>
          <w:rFonts w:asciiTheme="majorHAnsi" w:hAnsiTheme="majorHAnsi" w:cstheme="majorHAnsi"/>
          <w:sz w:val="24"/>
          <w:szCs w:val="24"/>
          <w:lang w:val="fr-FR"/>
        </w:rPr>
        <w:t xml:space="preserve">. nghĩa vụ của mình. </w:t>
      </w:r>
    </w:p>
    <w:p w:rsidR="004411D0" w:rsidRPr="00AE0B8D" w:rsidRDefault="004411D0" w:rsidP="00F95B2E">
      <w:pPr>
        <w:tabs>
          <w:tab w:val="left" w:pos="284"/>
          <w:tab w:val="left" w:pos="567"/>
        </w:tabs>
        <w:spacing w:before="0" w:after="0" w:line="360" w:lineRule="auto"/>
        <w:ind w:firstLine="284"/>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t>B</w:t>
      </w:r>
      <w:r w:rsidRPr="00AE0B8D">
        <w:rPr>
          <w:rFonts w:asciiTheme="majorHAnsi" w:hAnsiTheme="majorHAnsi" w:cstheme="majorHAnsi"/>
          <w:sz w:val="24"/>
          <w:szCs w:val="24"/>
          <w:lang w:val="fr-FR"/>
        </w:rPr>
        <w:t>. nghĩa vụ cơ bản củ</w:t>
      </w:r>
      <w:r w:rsidR="00560D17">
        <w:rPr>
          <w:rFonts w:asciiTheme="majorHAnsi" w:hAnsiTheme="majorHAnsi" w:cstheme="majorHAnsi"/>
          <w:sz w:val="24"/>
          <w:szCs w:val="24"/>
          <w:lang w:val="fr-FR"/>
        </w:rPr>
        <w:t>a mình.</w:t>
      </w:r>
    </w:p>
    <w:p w:rsidR="004411D0" w:rsidRPr="00AE0B8D" w:rsidRDefault="004411D0" w:rsidP="000F7D6D">
      <w:pPr>
        <w:tabs>
          <w:tab w:val="left" w:pos="284"/>
          <w:tab w:val="left" w:pos="567"/>
        </w:tabs>
        <w:spacing w:before="0" w:after="0" w:line="360" w:lineRule="auto"/>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lastRenderedPageBreak/>
        <w:t xml:space="preserve">C. </w:t>
      </w:r>
      <w:r w:rsidRPr="00AE0B8D">
        <w:rPr>
          <w:rFonts w:asciiTheme="majorHAnsi" w:hAnsiTheme="majorHAnsi" w:cstheme="majorHAnsi"/>
          <w:sz w:val="24"/>
          <w:szCs w:val="24"/>
          <w:lang w:val="fr-FR"/>
        </w:rPr>
        <w:t>lợi ích cơ bản của mình.</w:t>
      </w:r>
    </w:p>
    <w:p w:rsidR="004411D0" w:rsidRPr="00AE0B8D" w:rsidRDefault="004411D0" w:rsidP="000F7D6D">
      <w:pPr>
        <w:tabs>
          <w:tab w:val="left" w:pos="284"/>
          <w:tab w:val="left" w:pos="567"/>
        </w:tabs>
        <w:spacing w:before="0" w:after="0" w:line="360" w:lineRule="auto"/>
        <w:jc w:val="both"/>
        <w:rPr>
          <w:rFonts w:asciiTheme="majorHAnsi" w:hAnsiTheme="majorHAnsi" w:cstheme="majorHAnsi"/>
          <w:sz w:val="24"/>
          <w:szCs w:val="24"/>
          <w:lang w:val="fr-FR"/>
        </w:rPr>
      </w:pPr>
      <w:r w:rsidRPr="00AE0B8D">
        <w:rPr>
          <w:rFonts w:asciiTheme="majorHAnsi" w:hAnsiTheme="majorHAnsi" w:cstheme="majorHAnsi"/>
          <w:b/>
          <w:sz w:val="24"/>
          <w:szCs w:val="24"/>
          <w:u w:val="single"/>
          <w:lang w:val="fr-FR"/>
        </w:rPr>
        <w:t>D</w:t>
      </w:r>
      <w:r w:rsidRPr="00AE0B8D">
        <w:rPr>
          <w:rFonts w:asciiTheme="majorHAnsi" w:hAnsiTheme="majorHAnsi" w:cstheme="majorHAnsi"/>
          <w:sz w:val="24"/>
          <w:szCs w:val="24"/>
          <w:lang w:val="fr-FR"/>
        </w:rPr>
        <w:t>. lợi ích hợp pháp của mình.</w:t>
      </w:r>
    </w:p>
    <w:p w:rsidR="00560D17" w:rsidRDefault="00560D17" w:rsidP="00F95B2E">
      <w:pPr>
        <w:spacing w:before="0" w:after="0" w:line="360" w:lineRule="auto"/>
        <w:jc w:val="both"/>
        <w:rPr>
          <w:rFonts w:asciiTheme="majorHAnsi" w:hAnsiTheme="majorHAnsi" w:cstheme="majorHAnsi"/>
          <w:b/>
          <w:sz w:val="24"/>
          <w:szCs w:val="24"/>
          <w:lang w:val="fr-FR"/>
        </w:rPr>
        <w:sectPr w:rsidR="00560D17" w:rsidSect="007962B6">
          <w:type w:val="continuous"/>
          <w:pgSz w:w="11906" w:h="16838"/>
          <w:pgMar w:top="851" w:right="851" w:bottom="851" w:left="1134" w:header="708" w:footer="708" w:gutter="0"/>
          <w:cols w:num="2" w:space="708"/>
          <w:docGrid w:linePitch="360"/>
        </w:sectPr>
      </w:pPr>
    </w:p>
    <w:p w:rsidR="004411D0" w:rsidRPr="00AE0B8D" w:rsidRDefault="004411D0" w:rsidP="00F95B2E">
      <w:pPr>
        <w:spacing w:before="0" w:after="0" w:line="360" w:lineRule="auto"/>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lastRenderedPageBreak/>
        <w:t>Câu 10</w:t>
      </w:r>
      <w:r w:rsidRPr="00AE0B8D">
        <w:rPr>
          <w:rFonts w:asciiTheme="majorHAnsi" w:hAnsiTheme="majorHAnsi" w:cstheme="majorHAnsi"/>
          <w:sz w:val="24"/>
          <w:szCs w:val="24"/>
          <w:lang w:val="fr-FR"/>
        </w:rPr>
        <w:t>. Nhờ có luật sư tư vấn nên việc khiếu nại của gia đình ông B đã được giải quyết. Trường hợp này đã thể hiện pháp luật là phương tiện để công dân bảo vệ</w:t>
      </w:r>
    </w:p>
    <w:p w:rsidR="004411D0" w:rsidRPr="00AE0B8D" w:rsidRDefault="004411D0" w:rsidP="000F7D6D">
      <w:pPr>
        <w:tabs>
          <w:tab w:val="left" w:pos="284"/>
        </w:tabs>
        <w:spacing w:before="0" w:after="0" w:line="360" w:lineRule="auto"/>
        <w:ind w:left="284"/>
        <w:jc w:val="both"/>
        <w:rPr>
          <w:rFonts w:asciiTheme="majorHAnsi" w:hAnsiTheme="majorHAnsi" w:cstheme="majorHAnsi"/>
          <w:sz w:val="24"/>
          <w:szCs w:val="24"/>
          <w:lang w:val="fr-FR"/>
        </w:rPr>
      </w:pPr>
      <w:r w:rsidRPr="00AE0B8D">
        <w:rPr>
          <w:rFonts w:asciiTheme="majorHAnsi" w:hAnsiTheme="majorHAnsi" w:cstheme="majorHAnsi"/>
          <w:b/>
          <w:sz w:val="24"/>
          <w:szCs w:val="24"/>
          <w:lang w:val="fr-FR"/>
        </w:rPr>
        <w:t>A</w:t>
      </w:r>
      <w:r w:rsidRPr="00AE0B8D">
        <w:rPr>
          <w:rFonts w:asciiTheme="majorHAnsi" w:hAnsiTheme="majorHAnsi" w:cstheme="majorHAnsi"/>
          <w:sz w:val="24"/>
          <w:szCs w:val="24"/>
          <w:lang w:val="fr-FR"/>
        </w:rPr>
        <w:t>. quyền và nghĩa vụ của mình.</w:t>
      </w:r>
      <w:r w:rsidR="000F7D6D">
        <w:rPr>
          <w:rFonts w:asciiTheme="majorHAnsi" w:hAnsiTheme="majorHAnsi" w:cstheme="majorHAnsi"/>
          <w:sz w:val="24"/>
          <w:szCs w:val="24"/>
          <w:lang w:val="fr-FR"/>
        </w:rPr>
        <w:tab/>
      </w:r>
      <w:r w:rsidR="000F7D6D">
        <w:rPr>
          <w:rFonts w:asciiTheme="majorHAnsi" w:hAnsiTheme="majorHAnsi" w:cstheme="majorHAnsi"/>
          <w:sz w:val="24"/>
          <w:szCs w:val="24"/>
          <w:lang w:val="fr-FR"/>
        </w:rPr>
        <w:tab/>
      </w:r>
      <w:r w:rsidR="000F7D6D">
        <w:rPr>
          <w:rFonts w:asciiTheme="majorHAnsi" w:hAnsiTheme="majorHAnsi" w:cstheme="majorHAnsi"/>
          <w:sz w:val="24"/>
          <w:szCs w:val="24"/>
          <w:lang w:val="fr-FR"/>
        </w:rPr>
        <w:tab/>
      </w:r>
      <w:r w:rsidRPr="00AE0B8D">
        <w:rPr>
          <w:rFonts w:asciiTheme="majorHAnsi" w:hAnsiTheme="majorHAnsi" w:cstheme="majorHAnsi"/>
          <w:b/>
          <w:sz w:val="24"/>
          <w:szCs w:val="24"/>
          <w:lang w:val="fr-FR"/>
        </w:rPr>
        <w:t>B</w:t>
      </w:r>
      <w:r w:rsidRPr="00AE0B8D">
        <w:rPr>
          <w:rFonts w:asciiTheme="majorHAnsi" w:hAnsiTheme="majorHAnsi" w:cstheme="majorHAnsi"/>
          <w:sz w:val="24"/>
          <w:szCs w:val="24"/>
          <w:lang w:val="fr-FR"/>
        </w:rPr>
        <w:t>. quyền và trách nhiệm của mình.</w:t>
      </w:r>
    </w:p>
    <w:p w:rsidR="004411D0" w:rsidRPr="00AE0B8D" w:rsidRDefault="004411D0" w:rsidP="000F7D6D">
      <w:pPr>
        <w:tabs>
          <w:tab w:val="left" w:pos="284"/>
        </w:tabs>
        <w:spacing w:before="0" w:after="0" w:line="360" w:lineRule="auto"/>
        <w:ind w:left="284"/>
        <w:jc w:val="both"/>
        <w:rPr>
          <w:rFonts w:asciiTheme="majorHAnsi" w:hAnsiTheme="majorHAnsi" w:cstheme="majorHAnsi"/>
          <w:sz w:val="24"/>
          <w:szCs w:val="24"/>
          <w:lang w:val="fr-FR"/>
        </w:rPr>
      </w:pPr>
      <w:r w:rsidRPr="00AE0B8D">
        <w:rPr>
          <w:rFonts w:asciiTheme="majorHAnsi" w:hAnsiTheme="majorHAnsi" w:cstheme="majorHAnsi"/>
          <w:b/>
          <w:sz w:val="24"/>
          <w:szCs w:val="24"/>
          <w:u w:val="single"/>
          <w:lang w:val="fr-FR"/>
        </w:rPr>
        <w:t>C</w:t>
      </w:r>
      <w:r w:rsidRPr="00AE0B8D">
        <w:rPr>
          <w:rFonts w:asciiTheme="majorHAnsi" w:hAnsiTheme="majorHAnsi" w:cstheme="majorHAnsi"/>
          <w:sz w:val="24"/>
          <w:szCs w:val="24"/>
          <w:lang w:val="fr-FR"/>
        </w:rPr>
        <w:t>. quyền và lợi ích hợp pháp của mình.</w:t>
      </w:r>
      <w:r w:rsidR="000F7D6D">
        <w:rPr>
          <w:rFonts w:asciiTheme="majorHAnsi" w:hAnsiTheme="majorHAnsi" w:cstheme="majorHAnsi"/>
          <w:sz w:val="24"/>
          <w:szCs w:val="24"/>
          <w:lang w:val="fr-FR"/>
        </w:rPr>
        <w:tab/>
      </w:r>
      <w:r w:rsidR="000F7D6D">
        <w:rPr>
          <w:rFonts w:asciiTheme="majorHAnsi" w:hAnsiTheme="majorHAnsi" w:cstheme="majorHAnsi"/>
          <w:sz w:val="24"/>
          <w:szCs w:val="24"/>
          <w:lang w:val="fr-FR"/>
        </w:rPr>
        <w:tab/>
      </w:r>
      <w:r w:rsidRPr="00AE0B8D">
        <w:rPr>
          <w:rFonts w:asciiTheme="majorHAnsi" w:hAnsiTheme="majorHAnsi" w:cstheme="majorHAnsi"/>
          <w:b/>
          <w:sz w:val="24"/>
          <w:szCs w:val="24"/>
          <w:lang w:val="fr-FR"/>
        </w:rPr>
        <w:t>D</w:t>
      </w:r>
      <w:r w:rsidRPr="00AE0B8D">
        <w:rPr>
          <w:rFonts w:asciiTheme="majorHAnsi" w:hAnsiTheme="majorHAnsi" w:cstheme="majorHAnsi"/>
          <w:sz w:val="24"/>
          <w:szCs w:val="24"/>
          <w:lang w:val="fr-FR"/>
        </w:rPr>
        <w:t>. quyền và nghĩa vụ hợp pháp của mình.</w:t>
      </w:r>
    </w:p>
    <w:p w:rsidR="00AF3FC2" w:rsidRPr="002B06F6" w:rsidRDefault="00AF3FC2" w:rsidP="00F95B2E">
      <w:pPr>
        <w:pStyle w:val="Compact"/>
        <w:spacing w:line="360" w:lineRule="auto"/>
        <w:jc w:val="both"/>
        <w:rPr>
          <w:rFonts w:asciiTheme="majorHAnsi" w:hAnsiTheme="majorHAnsi" w:cstheme="majorHAnsi"/>
        </w:rPr>
      </w:pPr>
      <w:bookmarkStart w:id="1" w:name="new-question-1427"/>
      <w:bookmarkStart w:id="2" w:name="question-list"/>
      <w:r w:rsidRPr="002B06F6">
        <w:rPr>
          <w:rFonts w:asciiTheme="majorHAnsi" w:hAnsiTheme="majorHAnsi" w:cstheme="majorHAnsi"/>
          <w:b/>
        </w:rPr>
        <w:t>Câu 1</w:t>
      </w:r>
      <w:r w:rsidRPr="00AE0B8D">
        <w:rPr>
          <w:rFonts w:asciiTheme="majorHAnsi" w:hAnsiTheme="majorHAnsi" w:cstheme="majorHAnsi"/>
          <w:b/>
          <w:lang w:val="fr-FR"/>
        </w:rPr>
        <w:t>1</w:t>
      </w:r>
      <w:r w:rsidRPr="002B06F6">
        <w:rPr>
          <w:rFonts w:asciiTheme="majorHAnsi" w:hAnsiTheme="majorHAnsi" w:cstheme="majorHAnsi"/>
          <w:b/>
        </w:rPr>
        <w:t>:</w:t>
      </w:r>
      <w:r w:rsidRPr="002B06F6">
        <w:rPr>
          <w:rFonts w:asciiTheme="majorHAnsi" w:hAnsiTheme="majorHAnsi" w:cstheme="majorHAnsi"/>
        </w:rPr>
        <w:t> Luật giao thông đường bộ quy định cấm xe ô tô, xe máy, xe đạp đi ngược chiều. Quy định này được áp dụng chung cho mọi người tham gia giao thông. Điều này thể hiện đặc điểm nào dưới đây của pháp luậ</w:t>
      </w:r>
      <w:r w:rsidR="00C26239">
        <w:rPr>
          <w:rFonts w:asciiTheme="majorHAnsi" w:hAnsiTheme="majorHAnsi" w:cstheme="majorHAnsi"/>
        </w:rPr>
        <w:t>t</w:t>
      </w:r>
      <w:r w:rsidRPr="002B06F6">
        <w:rPr>
          <w:rFonts w:asciiTheme="majorHAnsi" w:hAnsiTheme="majorHAnsi" w:cstheme="majorHAnsi"/>
        </w:rPr>
        <w:t>?</w:t>
      </w:r>
    </w:p>
    <w:p w:rsidR="00560D17" w:rsidRDefault="00560D17" w:rsidP="00F95B2E">
      <w:pPr>
        <w:pStyle w:val="Compact"/>
        <w:spacing w:line="360" w:lineRule="auto"/>
        <w:ind w:left="284"/>
        <w:jc w:val="both"/>
        <w:rPr>
          <w:rFonts w:asciiTheme="majorHAnsi" w:hAnsiTheme="majorHAnsi" w:cstheme="majorHAnsi"/>
          <w:b/>
        </w:rPr>
        <w:sectPr w:rsidR="00560D17" w:rsidSect="007962B6">
          <w:type w:val="continuous"/>
          <w:pgSz w:w="11906" w:h="16838"/>
          <w:pgMar w:top="851" w:right="851" w:bottom="851" w:left="1134" w:header="708" w:footer="708" w:gutter="0"/>
          <w:cols w:space="708"/>
          <w:docGrid w:linePitch="360"/>
        </w:sectPr>
      </w:pPr>
    </w:p>
    <w:p w:rsidR="00AF3FC2" w:rsidRPr="002B06F6" w:rsidRDefault="00AF3FC2" w:rsidP="00F95B2E">
      <w:pPr>
        <w:pStyle w:val="Compact"/>
        <w:spacing w:line="360" w:lineRule="auto"/>
        <w:ind w:left="284"/>
        <w:jc w:val="both"/>
        <w:rPr>
          <w:rFonts w:asciiTheme="majorHAnsi" w:hAnsiTheme="majorHAnsi" w:cstheme="majorHAnsi"/>
        </w:rPr>
      </w:pPr>
      <w:r w:rsidRPr="002B06F6">
        <w:rPr>
          <w:rFonts w:asciiTheme="majorHAnsi" w:hAnsiTheme="majorHAnsi" w:cstheme="majorHAnsi"/>
          <w:b/>
        </w:rPr>
        <w:lastRenderedPageBreak/>
        <w:t>A.</w:t>
      </w:r>
      <w:r w:rsidRPr="002B06F6">
        <w:rPr>
          <w:rFonts w:asciiTheme="majorHAnsi" w:hAnsiTheme="majorHAnsi" w:cstheme="majorHAnsi"/>
        </w:rPr>
        <w:t xml:space="preserve"> Tính uy nghiêm.</w:t>
      </w:r>
    </w:p>
    <w:p w:rsidR="00AF3FC2" w:rsidRPr="002B06F6" w:rsidRDefault="00AF3FC2" w:rsidP="00F95B2E">
      <w:pPr>
        <w:pStyle w:val="Compact"/>
        <w:spacing w:line="360" w:lineRule="auto"/>
        <w:ind w:left="284"/>
        <w:jc w:val="both"/>
        <w:rPr>
          <w:rFonts w:asciiTheme="majorHAnsi" w:hAnsiTheme="majorHAnsi" w:cstheme="majorHAnsi"/>
        </w:rPr>
      </w:pPr>
      <w:r w:rsidRPr="002B06F6">
        <w:rPr>
          <w:rFonts w:asciiTheme="majorHAnsi" w:hAnsiTheme="majorHAnsi" w:cstheme="majorHAnsi"/>
          <w:b/>
          <w:u w:val="single"/>
        </w:rPr>
        <w:t>B.</w:t>
      </w:r>
      <w:r w:rsidRPr="002B06F6">
        <w:rPr>
          <w:rFonts w:asciiTheme="majorHAnsi" w:hAnsiTheme="majorHAnsi" w:cstheme="majorHAnsi"/>
        </w:rPr>
        <w:t xml:space="preserve"> Tính quy phạm phổ biến.</w:t>
      </w:r>
    </w:p>
    <w:p w:rsidR="00AF3FC2" w:rsidRPr="002B06F6" w:rsidRDefault="00AF3FC2" w:rsidP="00F95B2E">
      <w:pPr>
        <w:pStyle w:val="Compact"/>
        <w:spacing w:line="360" w:lineRule="auto"/>
        <w:ind w:left="284"/>
        <w:jc w:val="both"/>
        <w:rPr>
          <w:rFonts w:asciiTheme="majorHAnsi" w:hAnsiTheme="majorHAnsi" w:cstheme="majorHAnsi"/>
        </w:rPr>
      </w:pPr>
      <w:r w:rsidRPr="002B06F6">
        <w:rPr>
          <w:rFonts w:asciiTheme="majorHAnsi" w:hAnsiTheme="majorHAnsi" w:cstheme="majorHAnsi"/>
          <w:b/>
        </w:rPr>
        <w:lastRenderedPageBreak/>
        <w:t>C.</w:t>
      </w:r>
      <w:r w:rsidRPr="002B06F6">
        <w:rPr>
          <w:rFonts w:asciiTheme="majorHAnsi" w:hAnsiTheme="majorHAnsi" w:cstheme="majorHAnsi"/>
        </w:rPr>
        <w:t xml:space="preserve"> Yêu cầu chung cho mọi người.</w:t>
      </w:r>
    </w:p>
    <w:p w:rsidR="00AF3FC2" w:rsidRPr="002B06F6" w:rsidRDefault="00AF3FC2" w:rsidP="00F95B2E">
      <w:pPr>
        <w:pStyle w:val="Compact"/>
        <w:spacing w:line="360" w:lineRule="auto"/>
        <w:ind w:left="284"/>
        <w:jc w:val="both"/>
        <w:rPr>
          <w:rFonts w:asciiTheme="majorHAnsi" w:hAnsiTheme="majorHAnsi" w:cstheme="majorHAnsi"/>
        </w:rPr>
      </w:pPr>
      <w:r w:rsidRPr="002B06F6">
        <w:rPr>
          <w:rFonts w:asciiTheme="majorHAnsi" w:hAnsiTheme="majorHAnsi" w:cstheme="majorHAnsi"/>
          <w:b/>
        </w:rPr>
        <w:t>D.</w:t>
      </w:r>
      <w:r w:rsidRPr="002B06F6">
        <w:rPr>
          <w:rFonts w:asciiTheme="majorHAnsi" w:hAnsiTheme="majorHAnsi" w:cstheme="majorHAnsi"/>
        </w:rPr>
        <w:t xml:space="preserve"> Quy tắc an toàn giao thông.</w:t>
      </w:r>
    </w:p>
    <w:p w:rsidR="00560D17" w:rsidRDefault="00560D17" w:rsidP="00F95B2E">
      <w:pPr>
        <w:pStyle w:val="Compact"/>
        <w:spacing w:line="360" w:lineRule="auto"/>
        <w:jc w:val="both"/>
        <w:rPr>
          <w:rFonts w:asciiTheme="majorHAnsi" w:hAnsiTheme="majorHAnsi" w:cstheme="majorHAnsi"/>
          <w:b/>
        </w:rPr>
        <w:sectPr w:rsidR="00560D17" w:rsidSect="000F7D6D">
          <w:type w:val="continuous"/>
          <w:pgSz w:w="11906" w:h="16838"/>
          <w:pgMar w:top="851" w:right="851" w:bottom="851" w:left="1134" w:header="708" w:footer="708" w:gutter="0"/>
          <w:cols w:num="2" w:space="3"/>
          <w:docGrid w:linePitch="360"/>
        </w:sectPr>
      </w:pPr>
      <w:bookmarkStart w:id="3" w:name="new-question-1425"/>
      <w:bookmarkEnd w:id="1"/>
    </w:p>
    <w:p w:rsidR="00AF3FC2" w:rsidRPr="002B06F6" w:rsidRDefault="00AF3FC2" w:rsidP="00F95B2E">
      <w:pPr>
        <w:pStyle w:val="Compact"/>
        <w:spacing w:line="360" w:lineRule="auto"/>
        <w:jc w:val="both"/>
        <w:rPr>
          <w:rFonts w:asciiTheme="majorHAnsi" w:hAnsiTheme="majorHAnsi" w:cstheme="majorHAnsi"/>
        </w:rPr>
      </w:pPr>
      <w:r w:rsidRPr="002B06F6">
        <w:rPr>
          <w:rFonts w:asciiTheme="majorHAnsi" w:hAnsiTheme="majorHAnsi" w:cstheme="majorHAnsi"/>
          <w:b/>
        </w:rPr>
        <w:lastRenderedPageBreak/>
        <w:t>Câu 12:</w:t>
      </w:r>
      <w:r w:rsidRPr="002B06F6">
        <w:rPr>
          <w:rFonts w:asciiTheme="majorHAnsi" w:hAnsiTheme="majorHAnsi" w:cstheme="majorHAnsi"/>
        </w:rPr>
        <w:t> Nội dung của tất cả các văn bản pháp luật đều phải phù hợp, không được trái với Hiến pháp là thể hiện đặc trưng nào dưới đây của pháp luật?</w:t>
      </w:r>
    </w:p>
    <w:p w:rsidR="00AF3FC2" w:rsidRPr="002B06F6" w:rsidRDefault="00AF3FC2" w:rsidP="000F7D6D">
      <w:pPr>
        <w:pStyle w:val="Compact"/>
        <w:spacing w:line="360" w:lineRule="auto"/>
        <w:ind w:left="568" w:hanging="284"/>
        <w:jc w:val="both"/>
        <w:rPr>
          <w:rFonts w:asciiTheme="majorHAnsi" w:hAnsiTheme="majorHAnsi" w:cstheme="majorHAnsi"/>
        </w:rPr>
      </w:pPr>
      <w:r w:rsidRPr="002B06F6">
        <w:rPr>
          <w:rFonts w:asciiTheme="majorHAnsi" w:hAnsiTheme="majorHAnsi" w:cstheme="majorHAnsi"/>
          <w:b/>
        </w:rPr>
        <w:t>A.</w:t>
      </w:r>
      <w:r w:rsidRPr="002B06F6">
        <w:rPr>
          <w:rFonts w:asciiTheme="majorHAnsi" w:hAnsiTheme="majorHAnsi" w:cstheme="majorHAnsi"/>
        </w:rPr>
        <w:t xml:space="preserve"> Tính bắt buộc chung.</w:t>
      </w:r>
      <w:r w:rsidR="000F7D6D">
        <w:rPr>
          <w:rFonts w:asciiTheme="majorHAnsi" w:hAnsiTheme="majorHAnsi" w:cstheme="majorHAnsi"/>
        </w:rPr>
        <w:tab/>
      </w:r>
      <w:r w:rsidR="000F7D6D">
        <w:rPr>
          <w:rFonts w:asciiTheme="majorHAnsi" w:hAnsiTheme="majorHAnsi" w:cstheme="majorHAnsi"/>
        </w:rPr>
        <w:tab/>
      </w:r>
      <w:r w:rsidR="000F7D6D">
        <w:rPr>
          <w:rFonts w:asciiTheme="majorHAnsi" w:hAnsiTheme="majorHAnsi" w:cstheme="majorHAnsi"/>
        </w:rPr>
        <w:tab/>
      </w:r>
      <w:r w:rsidR="000F7D6D">
        <w:rPr>
          <w:rFonts w:asciiTheme="majorHAnsi" w:hAnsiTheme="majorHAnsi" w:cstheme="majorHAnsi"/>
        </w:rPr>
        <w:tab/>
      </w:r>
      <w:r w:rsidRPr="002B06F6">
        <w:rPr>
          <w:rFonts w:asciiTheme="majorHAnsi" w:hAnsiTheme="majorHAnsi" w:cstheme="majorHAnsi"/>
          <w:b/>
          <w:u w:val="single"/>
        </w:rPr>
        <w:t>B.</w:t>
      </w:r>
      <w:r w:rsidRPr="002B06F6">
        <w:rPr>
          <w:rFonts w:asciiTheme="majorHAnsi" w:hAnsiTheme="majorHAnsi" w:cstheme="majorHAnsi"/>
        </w:rPr>
        <w:t xml:space="preserve"> Tính xác định chặt chẽ về mặt hình thức.</w:t>
      </w:r>
    </w:p>
    <w:p w:rsidR="00AF3FC2" w:rsidRPr="002B06F6" w:rsidRDefault="00AF3FC2" w:rsidP="000F7D6D">
      <w:pPr>
        <w:pStyle w:val="Compact"/>
        <w:spacing w:line="360" w:lineRule="auto"/>
        <w:ind w:firstLine="284"/>
        <w:jc w:val="both"/>
        <w:rPr>
          <w:rFonts w:asciiTheme="majorHAnsi" w:hAnsiTheme="majorHAnsi" w:cstheme="majorHAnsi"/>
        </w:rPr>
      </w:pPr>
      <w:r w:rsidRPr="002B06F6">
        <w:rPr>
          <w:rFonts w:asciiTheme="majorHAnsi" w:hAnsiTheme="majorHAnsi" w:cstheme="majorHAnsi"/>
          <w:b/>
        </w:rPr>
        <w:t>C.</w:t>
      </w:r>
      <w:r w:rsidRPr="002B06F6">
        <w:rPr>
          <w:rFonts w:asciiTheme="majorHAnsi" w:hAnsiTheme="majorHAnsi" w:cstheme="majorHAnsi"/>
        </w:rPr>
        <w:t xml:space="preserve"> Tính phù hợp về mặt nôi dung.</w:t>
      </w:r>
      <w:r w:rsidR="000F7D6D">
        <w:rPr>
          <w:rFonts w:asciiTheme="majorHAnsi" w:hAnsiTheme="majorHAnsi" w:cstheme="majorHAnsi"/>
        </w:rPr>
        <w:tab/>
      </w:r>
      <w:r w:rsidR="000F7D6D">
        <w:rPr>
          <w:rFonts w:asciiTheme="majorHAnsi" w:hAnsiTheme="majorHAnsi" w:cstheme="majorHAnsi"/>
        </w:rPr>
        <w:tab/>
      </w:r>
      <w:r w:rsidR="000F7D6D">
        <w:rPr>
          <w:rFonts w:asciiTheme="majorHAnsi" w:hAnsiTheme="majorHAnsi" w:cstheme="majorHAnsi"/>
        </w:rPr>
        <w:tab/>
      </w:r>
      <w:r w:rsidRPr="002B06F6">
        <w:rPr>
          <w:rFonts w:asciiTheme="majorHAnsi" w:hAnsiTheme="majorHAnsi" w:cstheme="majorHAnsi"/>
          <w:b/>
        </w:rPr>
        <w:t>D.</w:t>
      </w:r>
      <w:r w:rsidRPr="002B06F6">
        <w:rPr>
          <w:rFonts w:asciiTheme="majorHAnsi" w:hAnsiTheme="majorHAnsi" w:cstheme="majorHAnsi"/>
        </w:rPr>
        <w:t xml:space="preserve"> Tính quy phạm phổ biến.</w:t>
      </w:r>
    </w:p>
    <w:p w:rsidR="00AF3FC2" w:rsidRPr="002B06F6" w:rsidRDefault="00AF3FC2" w:rsidP="00F95B2E">
      <w:pPr>
        <w:pStyle w:val="Compact"/>
        <w:spacing w:line="360" w:lineRule="auto"/>
        <w:jc w:val="both"/>
        <w:rPr>
          <w:rFonts w:asciiTheme="majorHAnsi" w:hAnsiTheme="majorHAnsi" w:cstheme="majorHAnsi"/>
        </w:rPr>
      </w:pPr>
      <w:bookmarkStart w:id="4" w:name="new-question-1424"/>
      <w:bookmarkEnd w:id="3"/>
      <w:r w:rsidRPr="002B06F6">
        <w:rPr>
          <w:rFonts w:asciiTheme="majorHAnsi" w:hAnsiTheme="majorHAnsi" w:cstheme="majorHAnsi"/>
          <w:b/>
        </w:rPr>
        <w:t>Câu 13:</w:t>
      </w:r>
      <w:r w:rsidR="00560D17">
        <w:rPr>
          <w:rFonts w:asciiTheme="majorHAnsi" w:hAnsiTheme="majorHAnsi" w:cstheme="majorHAnsi"/>
        </w:rPr>
        <w:t xml:space="preserve"> </w:t>
      </w:r>
      <w:r w:rsidRPr="002B06F6">
        <w:rPr>
          <w:rFonts w:asciiTheme="majorHAnsi" w:hAnsiTheme="majorHAnsi" w:cstheme="majorHAnsi"/>
        </w:rPr>
        <w:t>Một trong những đặc trưng của pháp luật thể hiện ở</w:t>
      </w:r>
    </w:p>
    <w:p w:rsidR="00560D17" w:rsidRDefault="00560D17" w:rsidP="00F95B2E">
      <w:pPr>
        <w:pStyle w:val="Compact"/>
        <w:spacing w:line="360" w:lineRule="auto"/>
        <w:ind w:firstLine="284"/>
        <w:jc w:val="both"/>
        <w:rPr>
          <w:rFonts w:asciiTheme="majorHAnsi" w:hAnsiTheme="majorHAnsi" w:cstheme="majorHAnsi"/>
          <w:b/>
        </w:rPr>
        <w:sectPr w:rsidR="00560D17" w:rsidSect="007962B6">
          <w:type w:val="continuous"/>
          <w:pgSz w:w="11906" w:h="16838"/>
          <w:pgMar w:top="851" w:right="851" w:bottom="851" w:left="1134" w:header="708" w:footer="708" w:gutter="0"/>
          <w:cols w:space="708"/>
          <w:docGrid w:linePitch="360"/>
        </w:sectPr>
      </w:pPr>
    </w:p>
    <w:p w:rsidR="00AF3FC2" w:rsidRPr="002B06F6" w:rsidRDefault="00AF3FC2" w:rsidP="00F95B2E">
      <w:pPr>
        <w:pStyle w:val="Compact"/>
        <w:spacing w:line="360" w:lineRule="auto"/>
        <w:ind w:firstLine="284"/>
        <w:jc w:val="both"/>
        <w:rPr>
          <w:rFonts w:asciiTheme="majorHAnsi" w:hAnsiTheme="majorHAnsi" w:cstheme="majorHAnsi"/>
        </w:rPr>
      </w:pPr>
      <w:r w:rsidRPr="002B06F6">
        <w:rPr>
          <w:rFonts w:asciiTheme="majorHAnsi" w:hAnsiTheme="majorHAnsi" w:cstheme="majorHAnsi"/>
          <w:b/>
        </w:rPr>
        <w:lastRenderedPageBreak/>
        <w:t>A.</w:t>
      </w:r>
      <w:r w:rsidRPr="002B06F6">
        <w:rPr>
          <w:rFonts w:asciiTheme="majorHAnsi" w:hAnsiTheme="majorHAnsi" w:cstheme="majorHAnsi"/>
        </w:rPr>
        <w:t xml:space="preserve"> tính truyền thống.</w:t>
      </w:r>
    </w:p>
    <w:p w:rsidR="00AF3FC2" w:rsidRPr="002B06F6" w:rsidRDefault="00AF3FC2" w:rsidP="00F95B2E">
      <w:pPr>
        <w:pStyle w:val="Compact"/>
        <w:spacing w:line="360" w:lineRule="auto"/>
        <w:ind w:firstLine="284"/>
        <w:jc w:val="both"/>
        <w:rPr>
          <w:rFonts w:asciiTheme="majorHAnsi" w:hAnsiTheme="majorHAnsi" w:cstheme="majorHAnsi"/>
        </w:rPr>
      </w:pPr>
      <w:r w:rsidRPr="002B06F6">
        <w:rPr>
          <w:rFonts w:asciiTheme="majorHAnsi" w:hAnsiTheme="majorHAnsi" w:cstheme="majorHAnsi"/>
          <w:b/>
          <w:u w:val="single"/>
        </w:rPr>
        <w:t>B.</w:t>
      </w:r>
      <w:r w:rsidRPr="002B06F6">
        <w:rPr>
          <w:rFonts w:asciiTheme="majorHAnsi" w:hAnsiTheme="majorHAnsi" w:cstheme="majorHAnsi"/>
        </w:rPr>
        <w:t xml:space="preserve"> tính quyền lực, bắt buộc chung.</w:t>
      </w:r>
    </w:p>
    <w:p w:rsidR="00AF3FC2" w:rsidRPr="002B06F6" w:rsidRDefault="00AF3FC2" w:rsidP="000F7D6D">
      <w:pPr>
        <w:pStyle w:val="Compact"/>
        <w:spacing w:line="360" w:lineRule="auto"/>
        <w:jc w:val="both"/>
        <w:rPr>
          <w:rFonts w:asciiTheme="majorHAnsi" w:hAnsiTheme="majorHAnsi" w:cstheme="majorHAnsi"/>
        </w:rPr>
      </w:pPr>
      <w:r w:rsidRPr="002B06F6">
        <w:rPr>
          <w:rFonts w:asciiTheme="majorHAnsi" w:hAnsiTheme="majorHAnsi" w:cstheme="majorHAnsi"/>
          <w:b/>
        </w:rPr>
        <w:lastRenderedPageBreak/>
        <w:t>C.</w:t>
      </w:r>
      <w:r w:rsidRPr="002B06F6">
        <w:rPr>
          <w:rFonts w:asciiTheme="majorHAnsi" w:hAnsiTheme="majorHAnsi" w:cstheme="majorHAnsi"/>
        </w:rPr>
        <w:t xml:space="preserve"> tính cơ bản.</w:t>
      </w:r>
    </w:p>
    <w:p w:rsidR="00AF3FC2" w:rsidRPr="002B06F6" w:rsidRDefault="00AF3FC2" w:rsidP="000F7D6D">
      <w:pPr>
        <w:pStyle w:val="Compact"/>
        <w:spacing w:line="360" w:lineRule="auto"/>
        <w:jc w:val="both"/>
        <w:rPr>
          <w:rFonts w:asciiTheme="majorHAnsi" w:hAnsiTheme="majorHAnsi" w:cstheme="majorHAnsi"/>
        </w:rPr>
      </w:pPr>
      <w:r w:rsidRPr="002B06F6">
        <w:rPr>
          <w:rFonts w:asciiTheme="majorHAnsi" w:hAnsiTheme="majorHAnsi" w:cstheme="majorHAnsi"/>
          <w:b/>
        </w:rPr>
        <w:t>D.</w:t>
      </w:r>
      <w:r w:rsidRPr="002B06F6">
        <w:rPr>
          <w:rFonts w:asciiTheme="majorHAnsi" w:hAnsiTheme="majorHAnsi" w:cstheme="majorHAnsi"/>
        </w:rPr>
        <w:t xml:space="preserve"> tính hiện đại.</w:t>
      </w:r>
    </w:p>
    <w:p w:rsidR="00560D17" w:rsidRDefault="00560D17" w:rsidP="00F95B2E">
      <w:pPr>
        <w:pStyle w:val="Compact"/>
        <w:spacing w:line="360" w:lineRule="auto"/>
        <w:jc w:val="both"/>
        <w:rPr>
          <w:rFonts w:asciiTheme="majorHAnsi" w:hAnsiTheme="majorHAnsi" w:cstheme="majorHAnsi"/>
          <w:b/>
        </w:rPr>
        <w:sectPr w:rsidR="00560D17" w:rsidSect="007962B6">
          <w:type w:val="continuous"/>
          <w:pgSz w:w="11906" w:h="16838"/>
          <w:pgMar w:top="851" w:right="851" w:bottom="851" w:left="1134" w:header="708" w:footer="708" w:gutter="0"/>
          <w:cols w:num="2" w:space="708"/>
          <w:docGrid w:linePitch="360"/>
        </w:sectPr>
      </w:pPr>
      <w:bookmarkStart w:id="5" w:name="new-question-1423"/>
      <w:bookmarkEnd w:id="4"/>
    </w:p>
    <w:p w:rsidR="00AF3FC2" w:rsidRPr="002B06F6" w:rsidRDefault="00AF3FC2" w:rsidP="00F95B2E">
      <w:pPr>
        <w:pStyle w:val="Compact"/>
        <w:spacing w:line="360" w:lineRule="auto"/>
        <w:jc w:val="both"/>
        <w:rPr>
          <w:rFonts w:asciiTheme="majorHAnsi" w:hAnsiTheme="majorHAnsi" w:cstheme="majorHAnsi"/>
        </w:rPr>
      </w:pPr>
      <w:r w:rsidRPr="002B06F6">
        <w:rPr>
          <w:rFonts w:asciiTheme="majorHAnsi" w:hAnsiTheme="majorHAnsi" w:cstheme="majorHAnsi"/>
          <w:b/>
        </w:rPr>
        <w:lastRenderedPageBreak/>
        <w:t>Câu 14:</w:t>
      </w:r>
      <w:r w:rsidR="00560D17">
        <w:rPr>
          <w:rFonts w:asciiTheme="majorHAnsi" w:hAnsiTheme="majorHAnsi" w:cstheme="majorHAnsi"/>
        </w:rPr>
        <w:t xml:space="preserve"> </w:t>
      </w:r>
      <w:r w:rsidRPr="002B06F6">
        <w:rPr>
          <w:rFonts w:asciiTheme="majorHAnsi" w:hAnsiTheme="majorHAnsi" w:cstheme="majorHAnsi"/>
        </w:rPr>
        <w:t>Pháp luật không quy định về những việc nào dướ</w:t>
      </w:r>
      <w:r w:rsidR="00732971">
        <w:rPr>
          <w:rFonts w:asciiTheme="majorHAnsi" w:hAnsiTheme="majorHAnsi" w:cstheme="majorHAnsi"/>
        </w:rPr>
        <w:t>i đây</w:t>
      </w:r>
      <w:r w:rsidRPr="002B06F6">
        <w:rPr>
          <w:rFonts w:asciiTheme="majorHAnsi" w:hAnsiTheme="majorHAnsi" w:cstheme="majorHAnsi"/>
        </w:rPr>
        <w:t>?</w:t>
      </w:r>
    </w:p>
    <w:p w:rsidR="00560D17" w:rsidRDefault="00560D17" w:rsidP="00F95B2E">
      <w:pPr>
        <w:pStyle w:val="Compact"/>
        <w:spacing w:line="360" w:lineRule="auto"/>
        <w:ind w:left="284"/>
        <w:jc w:val="both"/>
        <w:rPr>
          <w:rFonts w:asciiTheme="majorHAnsi" w:hAnsiTheme="majorHAnsi" w:cstheme="majorHAnsi"/>
          <w:b/>
        </w:rPr>
        <w:sectPr w:rsidR="00560D17" w:rsidSect="007962B6">
          <w:type w:val="continuous"/>
          <w:pgSz w:w="11906" w:h="16838"/>
          <w:pgMar w:top="851" w:right="851" w:bottom="851" w:left="1134" w:header="708" w:footer="708" w:gutter="0"/>
          <w:cols w:space="708"/>
          <w:docGrid w:linePitch="360"/>
        </w:sectPr>
      </w:pPr>
    </w:p>
    <w:p w:rsidR="00AF3FC2" w:rsidRPr="002B06F6" w:rsidRDefault="00AF3FC2" w:rsidP="00F95B2E">
      <w:pPr>
        <w:pStyle w:val="Compact"/>
        <w:spacing w:line="360" w:lineRule="auto"/>
        <w:ind w:left="284"/>
        <w:jc w:val="both"/>
        <w:rPr>
          <w:rFonts w:asciiTheme="majorHAnsi" w:hAnsiTheme="majorHAnsi" w:cstheme="majorHAnsi"/>
        </w:rPr>
      </w:pPr>
      <w:r w:rsidRPr="002B06F6">
        <w:rPr>
          <w:rFonts w:asciiTheme="majorHAnsi" w:hAnsiTheme="majorHAnsi" w:cstheme="majorHAnsi"/>
          <w:b/>
        </w:rPr>
        <w:lastRenderedPageBreak/>
        <w:t>A.</w:t>
      </w:r>
      <w:r w:rsidRPr="002B06F6">
        <w:rPr>
          <w:rFonts w:asciiTheme="majorHAnsi" w:hAnsiTheme="majorHAnsi" w:cstheme="majorHAnsi"/>
        </w:rPr>
        <w:t xml:space="preserve"> Được làm.</w:t>
      </w:r>
    </w:p>
    <w:p w:rsidR="00AF3FC2" w:rsidRPr="00852779" w:rsidRDefault="00AF3FC2" w:rsidP="00F95B2E">
      <w:pPr>
        <w:pStyle w:val="Compact"/>
        <w:spacing w:line="360" w:lineRule="auto"/>
        <w:ind w:left="284"/>
        <w:jc w:val="both"/>
        <w:rPr>
          <w:rFonts w:asciiTheme="majorHAnsi" w:hAnsiTheme="majorHAnsi" w:cstheme="majorHAnsi"/>
          <w:lang w:val="en-US"/>
        </w:rPr>
      </w:pPr>
      <w:r w:rsidRPr="002B06F6">
        <w:rPr>
          <w:rFonts w:asciiTheme="majorHAnsi" w:hAnsiTheme="majorHAnsi" w:cstheme="majorHAnsi"/>
          <w:b/>
        </w:rPr>
        <w:t>B.</w:t>
      </w:r>
      <w:r w:rsidRPr="002B06F6">
        <w:rPr>
          <w:rFonts w:asciiTheme="majorHAnsi" w:hAnsiTheme="majorHAnsi" w:cstheme="majorHAnsi"/>
        </w:rPr>
        <w:t xml:space="preserve"> Phải làm</w:t>
      </w:r>
      <w:r w:rsidR="00852779">
        <w:rPr>
          <w:rFonts w:asciiTheme="majorHAnsi" w:hAnsiTheme="majorHAnsi" w:cstheme="majorHAnsi"/>
          <w:lang w:val="en-US"/>
        </w:rPr>
        <w:t>.</w:t>
      </w:r>
    </w:p>
    <w:p w:rsidR="00AF3FC2" w:rsidRPr="002B06F6" w:rsidRDefault="00AF3FC2" w:rsidP="00F95B2E">
      <w:pPr>
        <w:pStyle w:val="Compact"/>
        <w:spacing w:line="360" w:lineRule="auto"/>
        <w:ind w:left="284"/>
        <w:jc w:val="both"/>
        <w:rPr>
          <w:rFonts w:asciiTheme="majorHAnsi" w:hAnsiTheme="majorHAnsi" w:cstheme="majorHAnsi"/>
        </w:rPr>
      </w:pPr>
      <w:r w:rsidRPr="002B06F6">
        <w:rPr>
          <w:rFonts w:asciiTheme="majorHAnsi" w:hAnsiTheme="majorHAnsi" w:cstheme="majorHAnsi"/>
          <w:b/>
        </w:rPr>
        <w:lastRenderedPageBreak/>
        <w:t>C.</w:t>
      </w:r>
      <w:r w:rsidRPr="002B06F6">
        <w:rPr>
          <w:rFonts w:asciiTheme="majorHAnsi" w:hAnsiTheme="majorHAnsi" w:cstheme="majorHAnsi"/>
        </w:rPr>
        <w:t xml:space="preserve"> Không được làm.</w:t>
      </w:r>
    </w:p>
    <w:p w:rsidR="00AF3FC2" w:rsidRPr="00852779" w:rsidRDefault="00AF3FC2" w:rsidP="00F95B2E">
      <w:pPr>
        <w:pStyle w:val="Compact"/>
        <w:spacing w:line="360" w:lineRule="auto"/>
        <w:ind w:left="284"/>
        <w:jc w:val="both"/>
        <w:rPr>
          <w:rFonts w:asciiTheme="majorHAnsi" w:hAnsiTheme="majorHAnsi" w:cstheme="majorHAnsi"/>
          <w:lang w:val="en-US"/>
        </w:rPr>
      </w:pPr>
      <w:r w:rsidRPr="002B06F6">
        <w:rPr>
          <w:rFonts w:asciiTheme="majorHAnsi" w:hAnsiTheme="majorHAnsi" w:cstheme="majorHAnsi"/>
          <w:b/>
          <w:u w:val="single"/>
        </w:rPr>
        <w:t>D.</w:t>
      </w:r>
      <w:r w:rsidRPr="002B06F6">
        <w:rPr>
          <w:rFonts w:asciiTheme="majorHAnsi" w:hAnsiTheme="majorHAnsi" w:cstheme="majorHAnsi"/>
        </w:rPr>
        <w:t xml:space="preserve"> Nên làm</w:t>
      </w:r>
      <w:r w:rsidR="00852779">
        <w:rPr>
          <w:rFonts w:asciiTheme="majorHAnsi" w:hAnsiTheme="majorHAnsi" w:cstheme="majorHAnsi"/>
          <w:lang w:val="en-US"/>
        </w:rPr>
        <w:t>.</w:t>
      </w:r>
    </w:p>
    <w:p w:rsidR="00560D17" w:rsidRDefault="00560D17" w:rsidP="00F95B2E">
      <w:pPr>
        <w:pStyle w:val="Compact"/>
        <w:spacing w:line="360" w:lineRule="auto"/>
        <w:jc w:val="both"/>
        <w:rPr>
          <w:rFonts w:asciiTheme="majorHAnsi" w:hAnsiTheme="majorHAnsi" w:cstheme="majorHAnsi"/>
          <w:b/>
        </w:rPr>
        <w:sectPr w:rsidR="00560D17" w:rsidSect="007962B6">
          <w:type w:val="continuous"/>
          <w:pgSz w:w="11906" w:h="16838"/>
          <w:pgMar w:top="851" w:right="851" w:bottom="851" w:left="1134" w:header="708" w:footer="708" w:gutter="0"/>
          <w:cols w:num="2" w:space="708"/>
          <w:docGrid w:linePitch="360"/>
        </w:sectPr>
      </w:pPr>
      <w:bookmarkStart w:id="6" w:name="new-question-1426"/>
      <w:bookmarkEnd w:id="5"/>
    </w:p>
    <w:p w:rsidR="00AF3FC2" w:rsidRPr="002B06F6" w:rsidRDefault="00AF3FC2" w:rsidP="00F95B2E">
      <w:pPr>
        <w:pStyle w:val="Compact"/>
        <w:spacing w:line="360" w:lineRule="auto"/>
        <w:jc w:val="both"/>
        <w:rPr>
          <w:rFonts w:asciiTheme="majorHAnsi" w:hAnsiTheme="majorHAnsi" w:cstheme="majorHAnsi"/>
        </w:rPr>
      </w:pPr>
      <w:r w:rsidRPr="002B06F6">
        <w:rPr>
          <w:rFonts w:asciiTheme="majorHAnsi" w:hAnsiTheme="majorHAnsi" w:cstheme="majorHAnsi"/>
          <w:b/>
        </w:rPr>
        <w:lastRenderedPageBreak/>
        <w:t>Câu 15:</w:t>
      </w:r>
      <w:r w:rsidR="00560D17">
        <w:rPr>
          <w:rFonts w:asciiTheme="majorHAnsi" w:hAnsiTheme="majorHAnsi" w:cstheme="majorHAnsi"/>
        </w:rPr>
        <w:t xml:space="preserve"> </w:t>
      </w:r>
      <w:r w:rsidRPr="002B06F6">
        <w:rPr>
          <w:rFonts w:asciiTheme="majorHAnsi" w:hAnsiTheme="majorHAnsi" w:cstheme="majorHAnsi"/>
        </w:rPr>
        <w:t>Pháp luậ</w:t>
      </w:r>
      <w:r w:rsidR="00827C7A">
        <w:rPr>
          <w:rFonts w:asciiTheme="majorHAnsi" w:hAnsiTheme="majorHAnsi" w:cstheme="majorHAnsi"/>
        </w:rPr>
        <w:t>t có va</w:t>
      </w:r>
      <w:r w:rsidRPr="002B06F6">
        <w:rPr>
          <w:rFonts w:asciiTheme="majorHAnsi" w:hAnsiTheme="majorHAnsi" w:cstheme="majorHAnsi"/>
        </w:rPr>
        <w:t>i trò như thế nào đối vớ</w:t>
      </w:r>
      <w:r w:rsidR="00732971">
        <w:rPr>
          <w:rFonts w:asciiTheme="majorHAnsi" w:hAnsiTheme="majorHAnsi" w:cstheme="majorHAnsi"/>
        </w:rPr>
        <w:t>i công dân</w:t>
      </w:r>
      <w:r w:rsidRPr="002B06F6">
        <w:rPr>
          <w:rFonts w:asciiTheme="majorHAnsi" w:hAnsiTheme="majorHAnsi" w:cstheme="majorHAnsi"/>
        </w:rPr>
        <w:t>?</w:t>
      </w:r>
    </w:p>
    <w:p w:rsidR="00AF3FC2" w:rsidRPr="002B06F6" w:rsidRDefault="00AF3FC2" w:rsidP="00F95B2E">
      <w:pPr>
        <w:pStyle w:val="Compact"/>
        <w:spacing w:line="360" w:lineRule="auto"/>
        <w:ind w:left="284"/>
        <w:rPr>
          <w:rFonts w:asciiTheme="majorHAnsi" w:hAnsiTheme="majorHAnsi" w:cstheme="majorHAnsi"/>
        </w:rPr>
      </w:pPr>
      <w:r w:rsidRPr="002B06F6">
        <w:rPr>
          <w:rFonts w:asciiTheme="majorHAnsi" w:hAnsiTheme="majorHAnsi" w:cstheme="majorHAnsi"/>
          <w:b/>
        </w:rPr>
        <w:t>A.</w:t>
      </w:r>
      <w:r w:rsidRPr="002B06F6">
        <w:rPr>
          <w:rFonts w:asciiTheme="majorHAnsi" w:hAnsiTheme="majorHAnsi" w:cstheme="majorHAnsi"/>
        </w:rPr>
        <w:t xml:space="preserve"> Bảo vệ quyền tự do tuyệt đối của công dân.</w:t>
      </w:r>
    </w:p>
    <w:p w:rsidR="00AF3FC2" w:rsidRPr="002B06F6" w:rsidRDefault="00AF3FC2" w:rsidP="00F53596">
      <w:pPr>
        <w:pStyle w:val="Compact"/>
        <w:spacing w:line="360" w:lineRule="auto"/>
        <w:ind w:left="283"/>
        <w:rPr>
          <w:rFonts w:asciiTheme="majorHAnsi" w:hAnsiTheme="majorHAnsi" w:cstheme="majorHAnsi"/>
        </w:rPr>
      </w:pPr>
      <w:r w:rsidRPr="002B06F6">
        <w:rPr>
          <w:rFonts w:asciiTheme="majorHAnsi" w:hAnsiTheme="majorHAnsi" w:cstheme="majorHAnsi"/>
          <w:b/>
          <w:u w:val="single"/>
        </w:rPr>
        <w:t>B.</w:t>
      </w:r>
      <w:r w:rsidRPr="002B06F6">
        <w:rPr>
          <w:rFonts w:asciiTheme="majorHAnsi" w:hAnsiTheme="majorHAnsi" w:cstheme="majorHAnsi"/>
        </w:rPr>
        <w:t xml:space="preserve"> Bảo vệ quyền và lợi ích hợp pháp của công dân.</w:t>
      </w:r>
    </w:p>
    <w:p w:rsidR="00AF3FC2" w:rsidRPr="002B06F6" w:rsidRDefault="00AF3FC2" w:rsidP="00F95B2E">
      <w:pPr>
        <w:pStyle w:val="Compact"/>
        <w:spacing w:line="360" w:lineRule="auto"/>
        <w:ind w:left="284"/>
        <w:rPr>
          <w:rFonts w:asciiTheme="majorHAnsi" w:hAnsiTheme="majorHAnsi" w:cstheme="majorHAnsi"/>
        </w:rPr>
      </w:pPr>
      <w:r w:rsidRPr="002B06F6">
        <w:rPr>
          <w:rFonts w:asciiTheme="majorHAnsi" w:hAnsiTheme="majorHAnsi" w:cstheme="majorHAnsi"/>
          <w:b/>
        </w:rPr>
        <w:t>C.</w:t>
      </w:r>
      <w:r w:rsidRPr="002B06F6">
        <w:rPr>
          <w:rFonts w:asciiTheme="majorHAnsi" w:hAnsiTheme="majorHAnsi" w:cstheme="majorHAnsi"/>
        </w:rPr>
        <w:t xml:space="preserve"> Bảo vệ lợi ích của công dân.</w:t>
      </w:r>
    </w:p>
    <w:p w:rsidR="00AF3FC2" w:rsidRPr="002B06F6" w:rsidRDefault="00AF3FC2" w:rsidP="00F95B2E">
      <w:pPr>
        <w:pStyle w:val="Compact"/>
        <w:spacing w:line="360" w:lineRule="auto"/>
        <w:ind w:left="284"/>
        <w:rPr>
          <w:rFonts w:asciiTheme="majorHAnsi" w:hAnsiTheme="majorHAnsi" w:cstheme="majorHAnsi"/>
        </w:rPr>
      </w:pPr>
      <w:r w:rsidRPr="002B06F6">
        <w:rPr>
          <w:rFonts w:asciiTheme="majorHAnsi" w:hAnsiTheme="majorHAnsi" w:cstheme="majorHAnsi"/>
          <w:b/>
        </w:rPr>
        <w:t>D.</w:t>
      </w:r>
      <w:r w:rsidRPr="002B06F6">
        <w:rPr>
          <w:rFonts w:asciiTheme="majorHAnsi" w:hAnsiTheme="majorHAnsi" w:cstheme="majorHAnsi"/>
        </w:rPr>
        <w:t xml:space="preserve"> Bảo vệ mọi nhu cầu của công dân.</w:t>
      </w:r>
    </w:p>
    <w:bookmarkEnd w:id="2"/>
    <w:bookmarkEnd w:id="6"/>
    <w:p w:rsidR="008C0510" w:rsidRPr="002B06F6" w:rsidRDefault="008C0510" w:rsidP="00F95B2E">
      <w:pPr>
        <w:spacing w:before="0" w:after="0" w:line="360" w:lineRule="auto"/>
        <w:rPr>
          <w:rFonts w:asciiTheme="majorHAnsi" w:hAnsiTheme="majorHAnsi" w:cstheme="majorHAnsi"/>
          <w:sz w:val="24"/>
          <w:szCs w:val="24"/>
          <w:lang w:val="vi-VN"/>
        </w:rPr>
      </w:pPr>
    </w:p>
    <w:sectPr w:rsidR="008C0510" w:rsidRPr="002B06F6" w:rsidSect="007962B6">
      <w:type w:val="continuous"/>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DD" w:rsidRDefault="006636DD" w:rsidP="00560D17">
      <w:pPr>
        <w:spacing w:before="0" w:after="0"/>
      </w:pPr>
      <w:r>
        <w:separator/>
      </w:r>
    </w:p>
  </w:endnote>
  <w:endnote w:type="continuationSeparator" w:id="0">
    <w:p w:rsidR="006636DD" w:rsidRDefault="006636DD" w:rsidP="00560D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AF488A" w:rsidRPr="00AF488A" w:rsidTr="00F1406A">
      <w:tc>
        <w:tcPr>
          <w:tcW w:w="1413" w:type="dxa"/>
          <w:hideMark/>
        </w:tcPr>
        <w:p w:rsidR="00AF488A" w:rsidRPr="00AF488A" w:rsidRDefault="00AF488A" w:rsidP="00AF488A">
          <w:pPr>
            <w:tabs>
              <w:tab w:val="left" w:pos="720"/>
            </w:tabs>
            <w:spacing w:before="40"/>
            <w:jc w:val="both"/>
            <w:rPr>
              <w:lang w:val="vi-VN"/>
            </w:rPr>
          </w:pPr>
          <w:r w:rsidRPr="00AF488A">
            <w:rPr>
              <w:noProof/>
            </w:rPr>
            <w:drawing>
              <wp:inline distT="0" distB="0" distL="0" distR="0" wp14:anchorId="39CD45AB" wp14:editId="12F687E4">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AF488A" w:rsidRPr="00AF488A" w:rsidRDefault="00AF488A" w:rsidP="00AF488A">
          <w:pPr>
            <w:tabs>
              <w:tab w:val="left" w:pos="720"/>
            </w:tabs>
            <w:spacing w:before="40"/>
            <w:jc w:val="both"/>
            <w:rPr>
              <w:sz w:val="24"/>
              <w:szCs w:val="24"/>
              <w:lang w:val="vi-VN"/>
            </w:rPr>
          </w:pPr>
          <w:r w:rsidRPr="00AF488A">
            <w:rPr>
              <w:sz w:val="24"/>
              <w:szCs w:val="24"/>
              <w:lang w:val="vi-VN"/>
            </w:rPr>
            <w:t>Thuvienhoclieu.vn</w:t>
          </w:r>
        </w:p>
      </w:tc>
      <w:tc>
        <w:tcPr>
          <w:tcW w:w="1839" w:type="dxa"/>
          <w:hideMark/>
        </w:tcPr>
        <w:p w:rsidR="00AF488A" w:rsidRPr="00AF488A" w:rsidRDefault="00AF488A" w:rsidP="00AF488A">
          <w:pPr>
            <w:tabs>
              <w:tab w:val="left" w:pos="720"/>
            </w:tabs>
            <w:spacing w:before="40"/>
            <w:jc w:val="right"/>
            <w:rPr>
              <w:sz w:val="24"/>
              <w:szCs w:val="24"/>
              <w:lang w:val="vi-VN"/>
            </w:rPr>
          </w:pPr>
          <w:r w:rsidRPr="00AF488A">
            <w:rPr>
              <w:sz w:val="24"/>
              <w:szCs w:val="24"/>
              <w:lang w:val="vi-VN"/>
            </w:rPr>
            <w:t xml:space="preserve">Trang </w:t>
          </w:r>
          <w:r w:rsidRPr="00AF488A">
            <w:rPr>
              <w:b/>
              <w:bCs/>
              <w:sz w:val="24"/>
              <w:szCs w:val="24"/>
              <w:lang w:val="vi-VN"/>
            </w:rPr>
            <w:fldChar w:fldCharType="begin"/>
          </w:r>
          <w:r w:rsidRPr="00AF488A">
            <w:rPr>
              <w:b/>
              <w:bCs/>
              <w:sz w:val="24"/>
              <w:szCs w:val="24"/>
              <w:lang w:val="vi-VN"/>
            </w:rPr>
            <w:instrText xml:space="preserve"> PAGE  \* Arabic  \* MERGEFORMAT </w:instrText>
          </w:r>
          <w:r w:rsidRPr="00AF488A">
            <w:rPr>
              <w:b/>
              <w:bCs/>
              <w:sz w:val="24"/>
              <w:szCs w:val="24"/>
              <w:lang w:val="vi-VN"/>
            </w:rPr>
            <w:fldChar w:fldCharType="separate"/>
          </w:r>
          <w:r w:rsidR="003F5D1C">
            <w:rPr>
              <w:b/>
              <w:bCs/>
              <w:noProof/>
              <w:sz w:val="24"/>
              <w:szCs w:val="24"/>
              <w:lang w:val="vi-VN"/>
            </w:rPr>
            <w:t>1</w:t>
          </w:r>
          <w:r w:rsidRPr="00AF488A">
            <w:rPr>
              <w:b/>
              <w:bCs/>
              <w:sz w:val="24"/>
              <w:szCs w:val="24"/>
              <w:lang w:val="vi-VN"/>
            </w:rPr>
            <w:fldChar w:fldCharType="end"/>
          </w:r>
          <w:r w:rsidRPr="00AF488A">
            <w:rPr>
              <w:sz w:val="24"/>
              <w:szCs w:val="24"/>
              <w:lang w:val="vi-VN"/>
            </w:rPr>
            <w:t xml:space="preserve"> / </w:t>
          </w:r>
          <w:r w:rsidRPr="00AF488A">
            <w:rPr>
              <w:b/>
              <w:bCs/>
              <w:sz w:val="24"/>
              <w:szCs w:val="24"/>
              <w:lang w:val="vi-VN"/>
            </w:rPr>
            <w:fldChar w:fldCharType="begin"/>
          </w:r>
          <w:r w:rsidRPr="00AF488A">
            <w:rPr>
              <w:b/>
              <w:bCs/>
              <w:sz w:val="24"/>
              <w:szCs w:val="24"/>
              <w:lang w:val="vi-VN"/>
            </w:rPr>
            <w:instrText xml:space="preserve"> NUMPAGES  \* Arabic  \* MERGEFORMAT </w:instrText>
          </w:r>
          <w:r w:rsidRPr="00AF488A">
            <w:rPr>
              <w:b/>
              <w:bCs/>
              <w:sz w:val="24"/>
              <w:szCs w:val="24"/>
              <w:lang w:val="vi-VN"/>
            </w:rPr>
            <w:fldChar w:fldCharType="separate"/>
          </w:r>
          <w:r w:rsidR="003F5D1C">
            <w:rPr>
              <w:b/>
              <w:bCs/>
              <w:noProof/>
              <w:sz w:val="24"/>
              <w:szCs w:val="24"/>
              <w:lang w:val="vi-VN"/>
            </w:rPr>
            <w:t>2</w:t>
          </w:r>
          <w:r w:rsidRPr="00AF488A">
            <w:rPr>
              <w:b/>
              <w:bCs/>
              <w:sz w:val="24"/>
              <w:szCs w:val="24"/>
              <w:lang w:val="vi-VN"/>
            </w:rPr>
            <w:fldChar w:fldCharType="end"/>
          </w:r>
        </w:p>
      </w:tc>
    </w:tr>
  </w:tbl>
  <w:p w:rsidR="00560D17" w:rsidRDefault="00560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DD" w:rsidRDefault="006636DD" w:rsidP="00560D17">
      <w:pPr>
        <w:spacing w:before="0" w:after="0"/>
      </w:pPr>
      <w:r>
        <w:separator/>
      </w:r>
    </w:p>
  </w:footnote>
  <w:footnote w:type="continuationSeparator" w:id="0">
    <w:p w:rsidR="006636DD" w:rsidRDefault="006636DD" w:rsidP="00560D1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D0"/>
    <w:rsid w:val="00035990"/>
    <w:rsid w:val="0006049B"/>
    <w:rsid w:val="000F7D6D"/>
    <w:rsid w:val="00212FD0"/>
    <w:rsid w:val="00252087"/>
    <w:rsid w:val="002B06F6"/>
    <w:rsid w:val="00316F4F"/>
    <w:rsid w:val="00384D91"/>
    <w:rsid w:val="003F5D1C"/>
    <w:rsid w:val="004411D0"/>
    <w:rsid w:val="00457961"/>
    <w:rsid w:val="00486874"/>
    <w:rsid w:val="004E7159"/>
    <w:rsid w:val="00560D17"/>
    <w:rsid w:val="006636DD"/>
    <w:rsid w:val="00671A3D"/>
    <w:rsid w:val="006819FF"/>
    <w:rsid w:val="00690C30"/>
    <w:rsid w:val="007222F5"/>
    <w:rsid w:val="00732971"/>
    <w:rsid w:val="007962B6"/>
    <w:rsid w:val="007E042A"/>
    <w:rsid w:val="00814A79"/>
    <w:rsid w:val="00827C7A"/>
    <w:rsid w:val="00852779"/>
    <w:rsid w:val="00897F96"/>
    <w:rsid w:val="008C0510"/>
    <w:rsid w:val="008D2FC7"/>
    <w:rsid w:val="008E0758"/>
    <w:rsid w:val="00902AF5"/>
    <w:rsid w:val="009677B9"/>
    <w:rsid w:val="009B67C5"/>
    <w:rsid w:val="009F3730"/>
    <w:rsid w:val="00A137CD"/>
    <w:rsid w:val="00A95750"/>
    <w:rsid w:val="00AB6D1D"/>
    <w:rsid w:val="00AE0B8D"/>
    <w:rsid w:val="00AF3FC2"/>
    <w:rsid w:val="00AF488A"/>
    <w:rsid w:val="00B41D0E"/>
    <w:rsid w:val="00B467DD"/>
    <w:rsid w:val="00B8568A"/>
    <w:rsid w:val="00BC787C"/>
    <w:rsid w:val="00BF315C"/>
    <w:rsid w:val="00BF692F"/>
    <w:rsid w:val="00C26239"/>
    <w:rsid w:val="00DF4425"/>
    <w:rsid w:val="00EA012D"/>
    <w:rsid w:val="00F1497E"/>
    <w:rsid w:val="00F53596"/>
    <w:rsid w:val="00F95B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20A06-483D-4D80-9EE5-4E90B4AF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1D0"/>
    <w:pPr>
      <w:spacing w:before="120" w:after="120" w:line="240"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BodyText"/>
    <w:qFormat/>
    <w:rsid w:val="00AF3FC2"/>
    <w:pPr>
      <w:spacing w:before="0" w:after="0"/>
    </w:pPr>
    <w:rPr>
      <w:rFonts w:eastAsiaTheme="minorHAnsi" w:cstheme="minorBidi"/>
      <w:sz w:val="24"/>
      <w:szCs w:val="24"/>
      <w:lang w:val="vi-VN"/>
    </w:rPr>
  </w:style>
  <w:style w:type="paragraph" w:styleId="BodyText">
    <w:name w:val="Body Text"/>
    <w:basedOn w:val="Normal"/>
    <w:link w:val="BodyTextChar"/>
    <w:uiPriority w:val="99"/>
    <w:semiHidden/>
    <w:unhideWhenUsed/>
    <w:rsid w:val="00AF3FC2"/>
  </w:style>
  <w:style w:type="character" w:customStyle="1" w:styleId="BodyTextChar">
    <w:name w:val="Body Text Char"/>
    <w:basedOn w:val="DefaultParagraphFont"/>
    <w:link w:val="BodyText"/>
    <w:uiPriority w:val="99"/>
    <w:semiHidden/>
    <w:rsid w:val="00AF3FC2"/>
    <w:rPr>
      <w:rFonts w:ascii="Times New Roman" w:eastAsia="Calibri" w:hAnsi="Times New Roman" w:cs="Times New Roman"/>
      <w:sz w:val="26"/>
      <w:lang w:val="en-US"/>
    </w:rPr>
  </w:style>
  <w:style w:type="paragraph" w:styleId="Header">
    <w:name w:val="header"/>
    <w:basedOn w:val="Normal"/>
    <w:link w:val="HeaderChar"/>
    <w:uiPriority w:val="99"/>
    <w:unhideWhenUsed/>
    <w:rsid w:val="00560D17"/>
    <w:pPr>
      <w:tabs>
        <w:tab w:val="center" w:pos="4680"/>
        <w:tab w:val="right" w:pos="9360"/>
      </w:tabs>
      <w:spacing w:before="0" w:after="0"/>
    </w:pPr>
  </w:style>
  <w:style w:type="character" w:customStyle="1" w:styleId="HeaderChar">
    <w:name w:val="Header Char"/>
    <w:basedOn w:val="DefaultParagraphFont"/>
    <w:link w:val="Header"/>
    <w:uiPriority w:val="99"/>
    <w:rsid w:val="00560D17"/>
    <w:rPr>
      <w:rFonts w:ascii="Times New Roman" w:eastAsia="Calibri" w:hAnsi="Times New Roman" w:cs="Times New Roman"/>
      <w:sz w:val="26"/>
      <w:lang w:val="en-US"/>
    </w:rPr>
  </w:style>
  <w:style w:type="paragraph" w:styleId="Footer">
    <w:name w:val="footer"/>
    <w:basedOn w:val="Normal"/>
    <w:link w:val="FooterChar"/>
    <w:uiPriority w:val="99"/>
    <w:unhideWhenUsed/>
    <w:rsid w:val="00560D17"/>
    <w:pPr>
      <w:tabs>
        <w:tab w:val="center" w:pos="4680"/>
        <w:tab w:val="right" w:pos="9360"/>
      </w:tabs>
      <w:spacing w:before="0" w:after="0"/>
    </w:pPr>
  </w:style>
  <w:style w:type="character" w:customStyle="1" w:styleId="FooterChar">
    <w:name w:val="Footer Char"/>
    <w:basedOn w:val="DefaultParagraphFont"/>
    <w:link w:val="Footer"/>
    <w:uiPriority w:val="99"/>
    <w:rsid w:val="00560D17"/>
    <w:rPr>
      <w:rFonts w:ascii="Times New Roman" w:eastAsia="Calibri" w:hAnsi="Times New Roman" w:cs="Times New Roman"/>
      <w:sz w:val="26"/>
      <w:lang w:val="en-US"/>
    </w:rPr>
  </w:style>
  <w:style w:type="table" w:styleId="TableGrid">
    <w:name w:val="Table Grid"/>
    <w:basedOn w:val="TableNormal"/>
    <w:uiPriority w:val="59"/>
    <w:rsid w:val="00560D1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F488A"/>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90C30"/>
    <w:rPr>
      <w:b/>
      <w:bCs/>
    </w:rPr>
  </w:style>
  <w:style w:type="paragraph" w:styleId="ListParagraph">
    <w:name w:val="List Paragraph"/>
    <w:basedOn w:val="Normal"/>
    <w:uiPriority w:val="34"/>
    <w:qFormat/>
    <w:rsid w:val="00690C30"/>
    <w:pPr>
      <w:spacing w:before="0" w:after="60"/>
      <w:ind w:left="720"/>
      <w:contextualSpacing/>
    </w:pPr>
    <w:rPr>
      <w:rFonts w:eastAsiaTheme="minorHAnsi" w:cstheme="minorBidi"/>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2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38</cp:revision>
  <dcterms:created xsi:type="dcterms:W3CDTF">2020-04-15T08:40:00Z</dcterms:created>
  <dcterms:modified xsi:type="dcterms:W3CDTF">2020-05-20T09:03:00Z</dcterms:modified>
</cp:coreProperties>
</file>